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3C02E" w14:textId="179BCF73" w:rsidR="00750C9B" w:rsidRDefault="00750C9B">
      <w:bookmarkStart w:id="0" w:name="_GoBack"/>
      <w:bookmarkEnd w:id="0"/>
    </w:p>
    <w:p w14:paraId="07640436" w14:textId="28E205E4" w:rsidR="00F72218" w:rsidRDefault="00F72218" w:rsidP="00F72218">
      <w:pPr>
        <w:pStyle w:val="Akapitzlist"/>
        <w:framePr w:hSpace="141" w:wrap="around" w:hAnchor="margin" w:y="400"/>
        <w:tabs>
          <w:tab w:val="left" w:pos="539"/>
        </w:tabs>
        <w:spacing w:before="143"/>
        <w:ind w:left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Wymagania LO WOS PR cz. 4</w:t>
      </w: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507"/>
        <w:gridCol w:w="1331"/>
        <w:gridCol w:w="851"/>
        <w:gridCol w:w="1701"/>
        <w:gridCol w:w="3402"/>
        <w:gridCol w:w="3325"/>
        <w:gridCol w:w="2061"/>
        <w:gridCol w:w="2210"/>
      </w:tblGrid>
      <w:tr w:rsidR="0068007E" w:rsidRPr="003516DC" w14:paraId="16C23ED5" w14:textId="77777777" w:rsidTr="00512755">
        <w:trPr>
          <w:trHeight w:val="396"/>
        </w:trPr>
        <w:tc>
          <w:tcPr>
            <w:tcW w:w="507" w:type="dxa"/>
            <w:vMerge w:val="restart"/>
            <w:shd w:val="clear" w:color="auto" w:fill="E7E6E6" w:themeFill="background2"/>
          </w:tcPr>
          <w:p w14:paraId="031E1FEC" w14:textId="333E9DDD" w:rsidR="0068007E" w:rsidRPr="00C664D0" w:rsidRDefault="0068007E" w:rsidP="00C664D0">
            <w:pPr>
              <w:tabs>
                <w:tab w:val="left" w:pos="539"/>
              </w:tabs>
              <w:spacing w:after="0"/>
              <w:ind w:left="-24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C664D0">
              <w:rPr>
                <w:rFonts w:cstheme="minorHAnsi"/>
                <w:b/>
                <w:bCs/>
                <w:sz w:val="14"/>
                <w:szCs w:val="14"/>
              </w:rPr>
              <w:t>Nr</w:t>
            </w:r>
            <w:r w:rsidR="00CE0F73" w:rsidRPr="00C664D0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Pr="00C664D0">
              <w:rPr>
                <w:rFonts w:cstheme="minorHAnsi"/>
                <w:b/>
                <w:bCs/>
                <w:sz w:val="14"/>
                <w:szCs w:val="14"/>
              </w:rPr>
              <w:t>lekcji</w:t>
            </w:r>
          </w:p>
          <w:p w14:paraId="35BB52DD" w14:textId="77777777" w:rsidR="0068007E" w:rsidRPr="00C664D0" w:rsidRDefault="0068007E" w:rsidP="003516DC">
            <w:pPr>
              <w:tabs>
                <w:tab w:val="left" w:pos="539"/>
              </w:tabs>
              <w:spacing w:after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31" w:type="dxa"/>
            <w:vMerge w:val="restart"/>
            <w:shd w:val="clear" w:color="auto" w:fill="E7E6E6" w:themeFill="background2"/>
            <w:vAlign w:val="center"/>
          </w:tcPr>
          <w:p w14:paraId="6E66AF9E" w14:textId="77777777" w:rsidR="0068007E" w:rsidRPr="003516DC" w:rsidRDefault="0068007E" w:rsidP="003516DC">
            <w:pPr>
              <w:tabs>
                <w:tab w:val="left" w:pos="539"/>
              </w:tabs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3516DC">
              <w:rPr>
                <w:rFonts w:cstheme="minorHAnsi"/>
                <w:b/>
                <w:bCs/>
                <w:sz w:val="14"/>
                <w:szCs w:val="14"/>
              </w:rPr>
              <w:t>Treść nauczania (temat lekcji)</w:t>
            </w:r>
          </w:p>
        </w:tc>
        <w:tc>
          <w:tcPr>
            <w:tcW w:w="851" w:type="dxa"/>
            <w:vMerge w:val="restart"/>
            <w:shd w:val="clear" w:color="auto" w:fill="E7E6E6" w:themeFill="background2"/>
          </w:tcPr>
          <w:p w14:paraId="746C2E3E" w14:textId="77777777" w:rsidR="0068007E" w:rsidRPr="003516DC" w:rsidRDefault="0068007E" w:rsidP="003516DC">
            <w:pPr>
              <w:tabs>
                <w:tab w:val="left" w:pos="539"/>
              </w:tabs>
              <w:spacing w:after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516DC">
              <w:rPr>
                <w:rFonts w:cstheme="minorHAnsi"/>
                <w:b/>
                <w:bCs/>
                <w:sz w:val="14"/>
                <w:szCs w:val="14"/>
              </w:rPr>
              <w:t>Liczba godzin na realizację</w:t>
            </w:r>
          </w:p>
          <w:p w14:paraId="7536E573" w14:textId="77777777" w:rsidR="0068007E" w:rsidRPr="003516DC" w:rsidRDefault="0068007E" w:rsidP="003516DC">
            <w:pPr>
              <w:tabs>
                <w:tab w:val="left" w:pos="539"/>
              </w:tabs>
              <w:spacing w:after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560D6064" w14:textId="77777777" w:rsidR="0068007E" w:rsidRPr="003516DC" w:rsidRDefault="0068007E" w:rsidP="003516DC">
            <w:pPr>
              <w:tabs>
                <w:tab w:val="left" w:pos="539"/>
              </w:tabs>
              <w:spacing w:after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516DC">
              <w:rPr>
                <w:rFonts w:cstheme="minorHAnsi"/>
                <w:b/>
                <w:bCs/>
                <w:sz w:val="14"/>
                <w:szCs w:val="14"/>
              </w:rPr>
              <w:t>Zagadnienia</w:t>
            </w:r>
          </w:p>
        </w:tc>
        <w:tc>
          <w:tcPr>
            <w:tcW w:w="6727" w:type="dxa"/>
            <w:gridSpan w:val="2"/>
            <w:shd w:val="clear" w:color="auto" w:fill="E7E6E6" w:themeFill="background2"/>
            <w:vAlign w:val="center"/>
          </w:tcPr>
          <w:p w14:paraId="5A37C0A8" w14:textId="77777777" w:rsidR="0068007E" w:rsidRPr="003516DC" w:rsidRDefault="0068007E" w:rsidP="003516DC">
            <w:pPr>
              <w:tabs>
                <w:tab w:val="left" w:pos="539"/>
              </w:tabs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3516DC">
              <w:rPr>
                <w:rFonts w:cstheme="minorHAnsi"/>
                <w:b/>
                <w:bCs/>
                <w:sz w:val="14"/>
                <w:szCs w:val="14"/>
              </w:rPr>
              <w:t>Wymagania</w:t>
            </w:r>
          </w:p>
        </w:tc>
        <w:tc>
          <w:tcPr>
            <w:tcW w:w="4271" w:type="dxa"/>
            <w:gridSpan w:val="2"/>
            <w:shd w:val="clear" w:color="auto" w:fill="E7E6E6" w:themeFill="background2"/>
          </w:tcPr>
          <w:p w14:paraId="5CA73C54" w14:textId="00ACCD4A" w:rsidR="0068007E" w:rsidRPr="003516DC" w:rsidRDefault="0068007E" w:rsidP="00C14D81">
            <w:pPr>
              <w:tabs>
                <w:tab w:val="left" w:pos="539"/>
              </w:tabs>
              <w:spacing w:before="120" w:after="12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3516DC">
              <w:rPr>
                <w:rFonts w:cstheme="minorHAnsi"/>
                <w:b/>
                <w:bCs/>
                <w:sz w:val="14"/>
                <w:szCs w:val="14"/>
              </w:rPr>
              <w:t>Zapisy podstawy programowej</w:t>
            </w:r>
          </w:p>
        </w:tc>
      </w:tr>
      <w:tr w:rsidR="0068007E" w:rsidRPr="003516DC" w14:paraId="609C40BE" w14:textId="77777777" w:rsidTr="00512755">
        <w:trPr>
          <w:trHeight w:val="222"/>
        </w:trPr>
        <w:tc>
          <w:tcPr>
            <w:tcW w:w="507" w:type="dxa"/>
            <w:vMerge/>
            <w:shd w:val="clear" w:color="auto" w:fill="E7E6E6" w:themeFill="background2"/>
          </w:tcPr>
          <w:p w14:paraId="34F11C77" w14:textId="77777777" w:rsidR="0068007E" w:rsidRPr="003516DC" w:rsidRDefault="0068007E" w:rsidP="003516DC">
            <w:pPr>
              <w:tabs>
                <w:tab w:val="left" w:pos="539"/>
              </w:tabs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331" w:type="dxa"/>
            <w:vMerge/>
            <w:shd w:val="clear" w:color="auto" w:fill="E7E6E6" w:themeFill="background2"/>
            <w:vAlign w:val="center"/>
          </w:tcPr>
          <w:p w14:paraId="20DDC5B8" w14:textId="77777777" w:rsidR="0068007E" w:rsidRPr="003516DC" w:rsidRDefault="0068007E" w:rsidP="003516DC">
            <w:pPr>
              <w:tabs>
                <w:tab w:val="left" w:pos="539"/>
              </w:tabs>
              <w:spacing w:after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E7E6E6" w:themeFill="background2"/>
          </w:tcPr>
          <w:p w14:paraId="76F6D811" w14:textId="77777777" w:rsidR="0068007E" w:rsidRPr="003516DC" w:rsidRDefault="0068007E" w:rsidP="003516DC">
            <w:pPr>
              <w:tabs>
                <w:tab w:val="left" w:pos="539"/>
              </w:tabs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76CBF52A" w14:textId="77777777" w:rsidR="0068007E" w:rsidRPr="003516DC" w:rsidRDefault="0068007E" w:rsidP="003516DC">
            <w:pPr>
              <w:tabs>
                <w:tab w:val="left" w:pos="539"/>
              </w:tabs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0989492B" w14:textId="777CB113" w:rsidR="0068007E" w:rsidRPr="00A46B5A" w:rsidRDefault="0068007E" w:rsidP="003516DC">
            <w:pPr>
              <w:tabs>
                <w:tab w:val="left" w:pos="539"/>
              </w:tabs>
              <w:spacing w:after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46B5A">
              <w:rPr>
                <w:rFonts w:cstheme="minorHAnsi"/>
                <w:b/>
                <w:bCs/>
                <w:sz w:val="14"/>
                <w:szCs w:val="14"/>
              </w:rPr>
              <w:t>podstawowe</w:t>
            </w:r>
          </w:p>
        </w:tc>
        <w:tc>
          <w:tcPr>
            <w:tcW w:w="3325" w:type="dxa"/>
            <w:shd w:val="clear" w:color="auto" w:fill="E7E6E6" w:themeFill="background2"/>
            <w:vAlign w:val="center"/>
          </w:tcPr>
          <w:p w14:paraId="72C8A24D" w14:textId="5C5C2ABD" w:rsidR="0068007E" w:rsidRPr="00A46B5A" w:rsidRDefault="00A1743C" w:rsidP="003516DC">
            <w:pPr>
              <w:tabs>
                <w:tab w:val="left" w:pos="539"/>
              </w:tabs>
              <w:spacing w:after="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46B5A">
              <w:rPr>
                <w:rFonts w:cstheme="minorHAnsi"/>
                <w:b/>
                <w:bCs/>
                <w:sz w:val="14"/>
                <w:szCs w:val="14"/>
              </w:rPr>
              <w:t>rozszerzające</w:t>
            </w:r>
          </w:p>
        </w:tc>
        <w:tc>
          <w:tcPr>
            <w:tcW w:w="2061" w:type="dxa"/>
            <w:shd w:val="clear" w:color="auto" w:fill="E7E6E6" w:themeFill="background2"/>
          </w:tcPr>
          <w:p w14:paraId="6AC725D1" w14:textId="7B4DC20A" w:rsidR="0068007E" w:rsidRPr="00A46B5A" w:rsidRDefault="0068007E" w:rsidP="00C14D81">
            <w:pPr>
              <w:tabs>
                <w:tab w:val="left" w:pos="539"/>
              </w:tabs>
              <w:spacing w:before="120" w:after="12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46B5A">
              <w:rPr>
                <w:rFonts w:cstheme="minorHAnsi"/>
                <w:b/>
                <w:bCs/>
                <w:sz w:val="14"/>
                <w:szCs w:val="14"/>
              </w:rPr>
              <w:t>zakres podstawowy</w:t>
            </w:r>
          </w:p>
        </w:tc>
        <w:tc>
          <w:tcPr>
            <w:tcW w:w="2210" w:type="dxa"/>
            <w:shd w:val="clear" w:color="auto" w:fill="E7E6E6" w:themeFill="background2"/>
          </w:tcPr>
          <w:p w14:paraId="34028B06" w14:textId="77777777" w:rsidR="0068007E" w:rsidRPr="00A46B5A" w:rsidRDefault="0068007E" w:rsidP="00C14D81">
            <w:pPr>
              <w:tabs>
                <w:tab w:val="left" w:pos="539"/>
              </w:tabs>
              <w:spacing w:before="120" w:after="12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46B5A">
              <w:rPr>
                <w:rFonts w:cstheme="minorHAnsi"/>
                <w:b/>
                <w:bCs/>
                <w:sz w:val="14"/>
                <w:szCs w:val="14"/>
              </w:rPr>
              <w:t>zakres rozszerzony</w:t>
            </w:r>
          </w:p>
        </w:tc>
      </w:tr>
      <w:tr w:rsidR="00F41826" w:rsidRPr="003516DC" w14:paraId="4370935D" w14:textId="77777777" w:rsidTr="00512755">
        <w:tc>
          <w:tcPr>
            <w:tcW w:w="15388" w:type="dxa"/>
            <w:gridSpan w:val="8"/>
            <w:shd w:val="clear" w:color="auto" w:fill="E7E6E6" w:themeFill="background2"/>
          </w:tcPr>
          <w:p w14:paraId="11173C4A" w14:textId="2DB90709" w:rsidR="00F41826" w:rsidRPr="009A6711" w:rsidRDefault="009A6711" w:rsidP="009A6711">
            <w:pPr>
              <w:widowControl w:val="0"/>
              <w:tabs>
                <w:tab w:val="left" w:pos="539"/>
              </w:tabs>
              <w:autoSpaceDE w:val="0"/>
              <w:autoSpaceDN w:val="0"/>
              <w:spacing w:before="120" w:after="12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I. </w:t>
            </w:r>
            <w:r w:rsidRPr="009A6711">
              <w:rPr>
                <w:rFonts w:cstheme="minorHAnsi"/>
                <w:b/>
                <w:bCs/>
                <w:sz w:val="14"/>
                <w:szCs w:val="14"/>
              </w:rPr>
              <w:t>PRAWA CZŁOWIEKA</w:t>
            </w:r>
          </w:p>
        </w:tc>
      </w:tr>
      <w:tr w:rsidR="007A6419" w:rsidRPr="003516DC" w14:paraId="48183CEE" w14:textId="77777777" w:rsidTr="005128C5">
        <w:tc>
          <w:tcPr>
            <w:tcW w:w="507" w:type="dxa"/>
          </w:tcPr>
          <w:p w14:paraId="72A2F364" w14:textId="0E19FB81" w:rsidR="007A6419" w:rsidRPr="003516DC" w:rsidRDefault="007A6419" w:rsidP="003D726C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/>
                <w:sz w:val="14"/>
                <w:szCs w:val="14"/>
              </w:rPr>
              <w:t>1.</w:t>
            </w:r>
          </w:p>
        </w:tc>
        <w:tc>
          <w:tcPr>
            <w:tcW w:w="1331" w:type="dxa"/>
          </w:tcPr>
          <w:p w14:paraId="70604600" w14:textId="24929329" w:rsidR="007A6419" w:rsidRPr="003516DC" w:rsidRDefault="007A6419" w:rsidP="003D726C">
            <w:pPr>
              <w:tabs>
                <w:tab w:val="left" w:pos="539"/>
              </w:tabs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3516DC">
              <w:rPr>
                <w:rFonts w:cstheme="minorHAnsi"/>
                <w:b/>
                <w:sz w:val="14"/>
                <w:szCs w:val="14"/>
              </w:rPr>
              <w:t>1. Czym są prawa człowieka?</w:t>
            </w:r>
          </w:p>
        </w:tc>
        <w:tc>
          <w:tcPr>
            <w:tcW w:w="851" w:type="dxa"/>
          </w:tcPr>
          <w:p w14:paraId="386A65D0" w14:textId="405470D8" w:rsidR="007A6419" w:rsidRPr="003516DC" w:rsidRDefault="007A6419" w:rsidP="00D31D84">
            <w:pPr>
              <w:pStyle w:val="Akapitzlist"/>
              <w:ind w:left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3190831B" w14:textId="77777777" w:rsidR="007A6419" w:rsidRPr="003516DC" w:rsidRDefault="007A6419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cechy praw człowieka</w:t>
            </w:r>
          </w:p>
          <w:p w14:paraId="10026187" w14:textId="77777777" w:rsidR="007A6419" w:rsidRPr="003516DC" w:rsidRDefault="007A6419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historia praw człowieka</w:t>
            </w:r>
          </w:p>
          <w:p w14:paraId="46642CCB" w14:textId="77777777" w:rsidR="007A6419" w:rsidRPr="003516DC" w:rsidRDefault="007A6419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generacje praw człowieka</w:t>
            </w:r>
          </w:p>
          <w:p w14:paraId="0C173CCB" w14:textId="77777777" w:rsidR="007A6419" w:rsidRPr="003516DC" w:rsidRDefault="007A6419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prawa pozytywne i negatywne</w:t>
            </w:r>
          </w:p>
          <w:p w14:paraId="64D0A11F" w14:textId="7283F170" w:rsidR="007A6419" w:rsidRPr="003516DC" w:rsidRDefault="007A6419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łamanie praw człowieka</w:t>
            </w:r>
          </w:p>
        </w:tc>
        <w:tc>
          <w:tcPr>
            <w:tcW w:w="3402" w:type="dxa"/>
          </w:tcPr>
          <w:p w14:paraId="79C61CE4" w14:textId="64417193" w:rsidR="007A6419" w:rsidRPr="003516DC" w:rsidRDefault="007A6419" w:rsidP="007A6419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Uczeń:</w:t>
            </w:r>
          </w:p>
          <w:p w14:paraId="404F4CC4" w14:textId="2F980F1A" w:rsidR="007A6419" w:rsidRPr="003516DC" w:rsidRDefault="004B791D" w:rsidP="00081C3A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podaje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cechy praw człowieka;</w:t>
            </w:r>
          </w:p>
          <w:p w14:paraId="3D40D172" w14:textId="77540453" w:rsidR="007A6419" w:rsidRPr="003516DC" w:rsidRDefault="004B791D" w:rsidP="00081C3A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charakteryzuje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system praw człowieka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>państwie demokratycznym;</w:t>
            </w:r>
          </w:p>
          <w:p w14:paraId="7AAFDEDF" w14:textId="37F9D615" w:rsidR="007A6419" w:rsidRPr="003516DC" w:rsidRDefault="004B791D" w:rsidP="00081C3A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wskazuje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przykłady ograniczeń praw człowieka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>państwach autorytarnych;</w:t>
            </w:r>
          </w:p>
          <w:p w14:paraId="480616C2" w14:textId="4804104C" w:rsidR="007A6419" w:rsidRPr="003516DC" w:rsidRDefault="004B791D" w:rsidP="00081C3A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pozycję jednostki w państwach totalitarnych;</w:t>
            </w:r>
          </w:p>
          <w:p w14:paraId="2CA3F329" w14:textId="00043D92" w:rsidR="007A6419" w:rsidRPr="003516DC" w:rsidRDefault="007A6419" w:rsidP="00081C3A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rozpozna</w:t>
            </w:r>
            <w:r w:rsidR="004B791D">
              <w:rPr>
                <w:rFonts w:cstheme="minorHAnsi"/>
                <w:bCs/>
                <w:sz w:val="14"/>
                <w:szCs w:val="14"/>
              </w:rPr>
              <w:t>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4B791D">
              <w:rPr>
                <w:rFonts w:cstheme="minorHAnsi"/>
                <w:bCs/>
                <w:sz w:val="14"/>
                <w:szCs w:val="14"/>
              </w:rPr>
              <w:t>przypadki łamania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praw człowieka w państwach demokratycznych;</w:t>
            </w:r>
          </w:p>
          <w:p w14:paraId="28B427D7" w14:textId="6EACE724" w:rsidR="007A6419" w:rsidRPr="003516DC" w:rsidRDefault="00A83F9B" w:rsidP="00081C3A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omawia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historyczne uwarunkowania rozwoju praw człowieka;</w:t>
            </w:r>
          </w:p>
          <w:p w14:paraId="22692292" w14:textId="45E433F5" w:rsidR="007A6419" w:rsidRPr="003516DC" w:rsidRDefault="00A83F9B" w:rsidP="00081C3A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przyporządkowuje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poszczególne prawa człowieka do odpowiadających im kategorii i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>generacji;</w:t>
            </w:r>
          </w:p>
          <w:p w14:paraId="36600F1C" w14:textId="66133107" w:rsidR="007A6419" w:rsidRPr="003516DC" w:rsidRDefault="007A6419" w:rsidP="00081C3A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rozróżni</w:t>
            </w:r>
            <w:r w:rsidR="00A83F9B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prawa negatywne i</w:t>
            </w:r>
            <w:r w:rsidR="00A83F9B">
              <w:rPr>
                <w:rFonts w:cstheme="minorHAnsi"/>
                <w:bCs/>
                <w:sz w:val="14"/>
                <w:szCs w:val="14"/>
              </w:rPr>
              <w:t xml:space="preserve"> prawa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pozytywne;</w:t>
            </w:r>
          </w:p>
          <w:p w14:paraId="76D73F89" w14:textId="77777777" w:rsidR="00A83F9B" w:rsidRDefault="007A6419" w:rsidP="007A6419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 w:rsidR="00A83F9B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A83F9B">
              <w:rPr>
                <w:rFonts w:cstheme="minorHAnsi"/>
                <w:bCs/>
                <w:sz w:val="14"/>
                <w:szCs w:val="14"/>
              </w:rPr>
              <w:t>okoliczności, w których możliwe jest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A83F9B">
              <w:rPr>
                <w:rFonts w:cstheme="minorHAnsi"/>
                <w:bCs/>
                <w:sz w:val="14"/>
                <w:szCs w:val="14"/>
              </w:rPr>
              <w:t>ograniczenie praw 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wolności człowieka;</w:t>
            </w:r>
          </w:p>
          <w:p w14:paraId="32C203D2" w14:textId="2AFA338D" w:rsidR="007A6419" w:rsidRPr="00A83F9B" w:rsidRDefault="00A83F9B" w:rsidP="007A6419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buduje</w:t>
            </w:r>
            <w:r w:rsidR="007A6419" w:rsidRPr="00A83F9B">
              <w:rPr>
                <w:rFonts w:cstheme="minorHAnsi"/>
                <w:bCs/>
                <w:sz w:val="14"/>
                <w:szCs w:val="14"/>
              </w:rPr>
              <w:t xml:space="preserve"> argumenty </w:t>
            </w:r>
            <w:r w:rsidR="00B54277">
              <w:rPr>
                <w:rFonts w:cstheme="minorHAnsi"/>
                <w:bCs/>
                <w:sz w:val="14"/>
                <w:szCs w:val="14"/>
              </w:rPr>
              <w:t>potwierdzające uniwersalność</w:t>
            </w:r>
            <w:r w:rsidR="007A6419" w:rsidRPr="00A83F9B">
              <w:rPr>
                <w:rFonts w:cstheme="minorHAnsi"/>
                <w:bCs/>
                <w:sz w:val="14"/>
                <w:szCs w:val="14"/>
              </w:rPr>
              <w:t xml:space="preserve"> praw człowieka.</w:t>
            </w:r>
          </w:p>
        </w:tc>
        <w:tc>
          <w:tcPr>
            <w:tcW w:w="3325" w:type="dxa"/>
          </w:tcPr>
          <w:p w14:paraId="39DC4C62" w14:textId="03BBC25E" w:rsidR="007A6419" w:rsidRPr="003516DC" w:rsidRDefault="007A6419" w:rsidP="007A6419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Uczeń:</w:t>
            </w:r>
          </w:p>
          <w:p w14:paraId="536B19FA" w14:textId="4933CEB8" w:rsidR="007A6419" w:rsidRPr="003516DC" w:rsidRDefault="00B21B70" w:rsidP="00081C3A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wyjaśnia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>, z czego wynikają przypadki łamania praw człowieka w państwach demokratycznych;</w:t>
            </w:r>
          </w:p>
          <w:p w14:paraId="4ED06582" w14:textId="12E3FCED" w:rsidR="007A6419" w:rsidRPr="003516DC" w:rsidRDefault="007A6419" w:rsidP="00081C3A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uzasadni</w:t>
            </w:r>
            <w:r w:rsidR="00B222DB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>, że</w:t>
            </w:r>
            <w:r w:rsidR="00B222DB">
              <w:rPr>
                <w:rFonts w:cstheme="minorHAnsi"/>
                <w:bCs/>
                <w:sz w:val="14"/>
                <w:szCs w:val="14"/>
              </w:rPr>
              <w:t xml:space="preserve"> istnienie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system</w:t>
            </w:r>
            <w:r w:rsidR="00B222DB">
              <w:rPr>
                <w:rFonts w:cstheme="minorHAnsi"/>
                <w:b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ochrony praw człowieka jest </w:t>
            </w:r>
            <w:r w:rsidR="00B222DB" w:rsidRPr="003516DC">
              <w:rPr>
                <w:rFonts w:cstheme="minorHAnsi"/>
                <w:bCs/>
                <w:sz w:val="14"/>
                <w:szCs w:val="14"/>
              </w:rPr>
              <w:t xml:space="preserve">koniecznym </w:t>
            </w:r>
            <w:r w:rsidRPr="003516DC">
              <w:rPr>
                <w:rFonts w:cstheme="minorHAnsi"/>
                <w:bCs/>
                <w:sz w:val="14"/>
                <w:szCs w:val="14"/>
              </w:rPr>
              <w:t>warunkiem prawidłowego funkcjonowania państw demokratycznych;</w:t>
            </w:r>
            <w:r w:rsidR="00B222DB">
              <w:rPr>
                <w:rFonts w:cstheme="minorHAnsi"/>
                <w:bCs/>
                <w:sz w:val="14"/>
                <w:szCs w:val="14"/>
              </w:rPr>
              <w:t xml:space="preserve"> </w:t>
            </w:r>
          </w:p>
          <w:p w14:paraId="2BD31654" w14:textId="4DF6DD75" w:rsidR="007A6419" w:rsidRPr="003516DC" w:rsidRDefault="007A6419" w:rsidP="00081C3A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wykaz</w:t>
            </w:r>
            <w:r w:rsidR="00B222DB">
              <w:rPr>
                <w:rFonts w:cstheme="minorHAnsi"/>
                <w:bCs/>
                <w:sz w:val="14"/>
                <w:szCs w:val="14"/>
              </w:rPr>
              <w:t>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, że </w:t>
            </w:r>
            <w:r w:rsidR="004D08A3">
              <w:rPr>
                <w:rFonts w:cstheme="minorHAnsi"/>
                <w:bCs/>
                <w:sz w:val="14"/>
                <w:szCs w:val="14"/>
              </w:rPr>
              <w:t>zakres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i sposób ochrony poszczególnych praw człowieka </w:t>
            </w:r>
            <w:r w:rsidR="004D08A3">
              <w:rPr>
                <w:rFonts w:cstheme="minorHAnsi"/>
                <w:bCs/>
                <w:sz w:val="14"/>
                <w:szCs w:val="14"/>
              </w:rPr>
              <w:t>są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uzależnion</w:t>
            </w:r>
            <w:r w:rsidR="004D08A3">
              <w:rPr>
                <w:rFonts w:cstheme="minorHAnsi"/>
                <w:bCs/>
                <w:sz w:val="14"/>
                <w:szCs w:val="14"/>
              </w:rPr>
              <w:t>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od kategorii i generacji, do których</w:t>
            </w:r>
            <w:r w:rsidR="00EB16D2">
              <w:rPr>
                <w:rFonts w:cstheme="minorHAnsi"/>
                <w:bCs/>
                <w:sz w:val="14"/>
                <w:szCs w:val="14"/>
              </w:rPr>
              <w:t xml:space="preserve"> te prawa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należą;</w:t>
            </w:r>
          </w:p>
          <w:p w14:paraId="5C0C4FC8" w14:textId="007BC3CC" w:rsidR="007A6419" w:rsidRPr="003516DC" w:rsidRDefault="007A6419" w:rsidP="00081C3A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 w:rsidR="00EB16D2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, na czym polega różnica między prawami negatywnymi </w:t>
            </w:r>
            <w:r w:rsidR="00EB16D2">
              <w:rPr>
                <w:rFonts w:cstheme="minorHAnsi"/>
                <w:bCs/>
                <w:sz w:val="14"/>
                <w:szCs w:val="14"/>
              </w:rPr>
              <w:t>a prawami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pozytywnymi;</w:t>
            </w:r>
          </w:p>
          <w:p w14:paraId="0AAA0002" w14:textId="77777777" w:rsidR="00EB16D2" w:rsidRDefault="00EB16D2" w:rsidP="007A6419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bierze aktywny udział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w debatach/dyskusjach </w:t>
            </w:r>
            <w:r>
              <w:rPr>
                <w:rFonts w:cstheme="minorHAnsi"/>
                <w:bCs/>
                <w:sz w:val="14"/>
                <w:szCs w:val="14"/>
              </w:rPr>
              <w:t>na temat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uniwersalności praw człowieka;</w:t>
            </w:r>
          </w:p>
          <w:p w14:paraId="581955CC" w14:textId="5EBBCC66" w:rsidR="007A6419" w:rsidRPr="00EB16D2" w:rsidRDefault="00EB16D2" w:rsidP="007A6419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ocenia</w:t>
            </w:r>
            <w:r w:rsidR="007A6419" w:rsidRPr="00EB16D2">
              <w:rPr>
                <w:rFonts w:cstheme="minorHAnsi"/>
                <w:bCs/>
                <w:sz w:val="14"/>
                <w:szCs w:val="14"/>
              </w:rPr>
              <w:t xml:space="preserve"> skalę łamania praw człowieka na świecie.</w:t>
            </w:r>
          </w:p>
        </w:tc>
        <w:tc>
          <w:tcPr>
            <w:tcW w:w="2061" w:type="dxa"/>
          </w:tcPr>
          <w:p w14:paraId="47C2F8B4" w14:textId="77777777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IV. Prawa człowieka i ich ochrona. Uczeń: </w:t>
            </w:r>
          </w:p>
          <w:p w14:paraId="1DCBF69F" w14:textId="7CFD7398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5) pozyskuje w środkach masowego przekazu (między innymi, na stronach organizacji pozarządowych broniących praw człowieka) informacje o</w:t>
            </w:r>
            <w:r w:rsidR="00106A67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przypadkach naruszania praw człowieka w państwach demokratycznych i przygotowuje analizę na ten temat; </w:t>
            </w:r>
          </w:p>
          <w:p w14:paraId="5EFD4A06" w14:textId="4EB4E3A3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7) wykazuje różnice w przestrzeganiu praw człowieka w państwie demokratycznym i</w:t>
            </w:r>
            <w:r w:rsidR="00ED3B25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niedemokratycznym; przedstawia problem łamania praw człowieka w wybranym państwie niedemokratycznym</w:t>
            </w:r>
            <w:r w:rsidR="00ED3B25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10" w:type="dxa"/>
          </w:tcPr>
          <w:p w14:paraId="55DF8A92" w14:textId="77777777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XII. Prawa człowieka i ich ochrona międzynarodowa. Uczeń: </w:t>
            </w:r>
          </w:p>
          <w:p w14:paraId="7BD3F6F3" w14:textId="0C8DB06C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1) przedstawia ideę oraz historyczny rozwój praw człowieka; rozróżnia generacje praw człowieka, stosując pojęcia praw negatywnych i pozytywnych oraz wskazując na inny stopień ich ochrony;</w:t>
            </w:r>
          </w:p>
          <w:p w14:paraId="0DB5C868" w14:textId="49EAFCF9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2) przedstawia kwestię urzeczywistnienia wybranej wolności człowieka i stopnia jej ograniczenia związanego z</w:t>
            </w:r>
            <w:r w:rsidR="00ED3B25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prawami innych osób lub porządkiem publicznym;</w:t>
            </w:r>
          </w:p>
          <w:p w14:paraId="360DBCFE" w14:textId="1F39060A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7) przedstawia argumenty na rzecz uniwersalności praw człowieka i analizuje zastrzeżenia formułowane przez jej przeciwników</w:t>
            </w:r>
            <w:r w:rsidR="00ED3B25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7A6419" w:rsidRPr="003516DC" w14:paraId="25B22D2B" w14:textId="77777777" w:rsidTr="005128C5">
        <w:tc>
          <w:tcPr>
            <w:tcW w:w="507" w:type="dxa"/>
          </w:tcPr>
          <w:p w14:paraId="424AFE06" w14:textId="2BB0F217" w:rsidR="00A46B5A" w:rsidRDefault="007A6419" w:rsidP="003D726C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/>
                <w:sz w:val="14"/>
                <w:szCs w:val="14"/>
              </w:rPr>
              <w:t>2.</w:t>
            </w:r>
          </w:p>
          <w:p w14:paraId="653FC0A8" w14:textId="77777777" w:rsidR="00A46B5A" w:rsidRPr="00A46B5A" w:rsidRDefault="00A46B5A" w:rsidP="00A46B5A">
            <w:pPr>
              <w:rPr>
                <w:rFonts w:cstheme="minorHAnsi"/>
                <w:sz w:val="14"/>
                <w:szCs w:val="14"/>
              </w:rPr>
            </w:pPr>
          </w:p>
          <w:p w14:paraId="72110CBC" w14:textId="77777777" w:rsidR="00A46B5A" w:rsidRPr="00A46B5A" w:rsidRDefault="00A46B5A" w:rsidP="00A46B5A">
            <w:pPr>
              <w:rPr>
                <w:rFonts w:cstheme="minorHAnsi"/>
                <w:sz w:val="14"/>
                <w:szCs w:val="14"/>
              </w:rPr>
            </w:pPr>
          </w:p>
          <w:p w14:paraId="2C2C6715" w14:textId="77777777" w:rsidR="00A46B5A" w:rsidRPr="00A46B5A" w:rsidRDefault="00A46B5A" w:rsidP="00A46B5A">
            <w:pPr>
              <w:rPr>
                <w:rFonts w:cstheme="minorHAnsi"/>
                <w:sz w:val="14"/>
                <w:szCs w:val="14"/>
              </w:rPr>
            </w:pPr>
          </w:p>
          <w:p w14:paraId="1DBF05A4" w14:textId="77777777" w:rsidR="00A46B5A" w:rsidRPr="00A46B5A" w:rsidRDefault="00A46B5A" w:rsidP="00A46B5A">
            <w:pPr>
              <w:rPr>
                <w:rFonts w:cstheme="minorHAnsi"/>
                <w:sz w:val="14"/>
                <w:szCs w:val="14"/>
              </w:rPr>
            </w:pPr>
          </w:p>
          <w:p w14:paraId="2019DCDE" w14:textId="77777777" w:rsidR="00A46B5A" w:rsidRPr="00A46B5A" w:rsidRDefault="00A46B5A" w:rsidP="00A46B5A">
            <w:pPr>
              <w:rPr>
                <w:rFonts w:cstheme="minorHAnsi"/>
                <w:sz w:val="14"/>
                <w:szCs w:val="14"/>
              </w:rPr>
            </w:pPr>
          </w:p>
          <w:p w14:paraId="40426F49" w14:textId="77777777" w:rsidR="00A46B5A" w:rsidRPr="00A46B5A" w:rsidRDefault="00A46B5A" w:rsidP="00A46B5A">
            <w:pPr>
              <w:rPr>
                <w:rFonts w:cstheme="minorHAnsi"/>
                <w:sz w:val="14"/>
                <w:szCs w:val="14"/>
              </w:rPr>
            </w:pPr>
          </w:p>
          <w:p w14:paraId="4A53158D" w14:textId="77777777" w:rsidR="00A46B5A" w:rsidRPr="00A46B5A" w:rsidRDefault="00A46B5A" w:rsidP="00A46B5A">
            <w:pPr>
              <w:rPr>
                <w:rFonts w:cstheme="minorHAnsi"/>
                <w:sz w:val="14"/>
                <w:szCs w:val="14"/>
              </w:rPr>
            </w:pPr>
          </w:p>
          <w:p w14:paraId="3E44305A" w14:textId="4FB4133E" w:rsidR="007A6419" w:rsidRPr="00A46B5A" w:rsidRDefault="007A6419" w:rsidP="00A46B5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1" w:type="dxa"/>
          </w:tcPr>
          <w:p w14:paraId="52000D83" w14:textId="77A33BE0" w:rsidR="007A6419" w:rsidRPr="003516DC" w:rsidRDefault="00E179F7" w:rsidP="003D726C">
            <w:pPr>
              <w:tabs>
                <w:tab w:val="left" w:pos="539"/>
              </w:tabs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2. </w:t>
            </w:r>
            <w:r w:rsidR="007A6419" w:rsidRPr="003516DC">
              <w:rPr>
                <w:rFonts w:cstheme="minorHAnsi"/>
                <w:b/>
                <w:sz w:val="14"/>
                <w:szCs w:val="14"/>
              </w:rPr>
              <w:t>Ochrona praw człowieka w Polsce</w:t>
            </w:r>
          </w:p>
        </w:tc>
        <w:tc>
          <w:tcPr>
            <w:tcW w:w="851" w:type="dxa"/>
          </w:tcPr>
          <w:p w14:paraId="6713328E" w14:textId="0279D91A" w:rsidR="007A6419" w:rsidRPr="003516DC" w:rsidRDefault="007A6419" w:rsidP="00D31D84">
            <w:pPr>
              <w:pStyle w:val="Akapitzlist"/>
              <w:ind w:left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14:paraId="4919FBAB" w14:textId="2D039527" w:rsidR="007A6419" w:rsidRPr="003516DC" w:rsidRDefault="007A6419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katalog praw i</w:t>
            </w:r>
            <w:r w:rsidR="00EB16D2"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wolności w</w:t>
            </w:r>
            <w:r w:rsidR="00EB16D2">
              <w:rPr>
                <w:rFonts w:cstheme="minorHAnsi"/>
                <w:bCs/>
                <w:sz w:val="14"/>
                <w:szCs w:val="14"/>
              </w:rPr>
              <w:t> </w:t>
            </w:r>
            <w:r w:rsidRPr="00EB16D2">
              <w:rPr>
                <w:rFonts w:cstheme="minorHAnsi"/>
                <w:bCs/>
                <w:i/>
                <w:sz w:val="14"/>
                <w:szCs w:val="14"/>
              </w:rPr>
              <w:t>Konstytucji RP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</w:p>
          <w:p w14:paraId="04D8B75A" w14:textId="77777777" w:rsidR="007A6419" w:rsidRPr="003516DC" w:rsidRDefault="007A6419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prawo do sądu</w:t>
            </w:r>
          </w:p>
          <w:p w14:paraId="08FE9E36" w14:textId="77777777" w:rsidR="007A6419" w:rsidRPr="003516DC" w:rsidRDefault="007A6419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prawo do zaskarżenia</w:t>
            </w:r>
          </w:p>
          <w:p w14:paraId="2B083F08" w14:textId="77777777" w:rsidR="007A6419" w:rsidRPr="003516DC" w:rsidRDefault="007A6419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wniosek do RPO</w:t>
            </w:r>
          </w:p>
          <w:p w14:paraId="668754DD" w14:textId="7666DF55" w:rsidR="007A6419" w:rsidRPr="003516DC" w:rsidRDefault="007A6419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skarga konstytucyjna</w:t>
            </w:r>
          </w:p>
        </w:tc>
        <w:tc>
          <w:tcPr>
            <w:tcW w:w="3402" w:type="dxa"/>
          </w:tcPr>
          <w:p w14:paraId="5003A8A6" w14:textId="4832DF1F" w:rsidR="007A6419" w:rsidRPr="003516DC" w:rsidRDefault="007A6419" w:rsidP="007A6419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Uczeń:</w:t>
            </w:r>
          </w:p>
          <w:p w14:paraId="3769C571" w14:textId="55C4118C" w:rsidR="007A6419" w:rsidRPr="003516DC" w:rsidRDefault="007A6419" w:rsidP="00081C3A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 w:rsidR="00AF6F12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wskazane w </w:t>
            </w:r>
            <w:r w:rsidRPr="00AF6F12">
              <w:rPr>
                <w:rFonts w:cstheme="minorHAnsi"/>
                <w:bCs/>
                <w:i/>
                <w:sz w:val="14"/>
                <w:szCs w:val="14"/>
              </w:rPr>
              <w:t>Konstytucji RP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zasady ogólne dotyczące </w:t>
            </w:r>
            <w:r w:rsidR="00052463">
              <w:rPr>
                <w:rFonts w:cstheme="minorHAnsi"/>
                <w:bCs/>
                <w:sz w:val="14"/>
                <w:szCs w:val="14"/>
              </w:rPr>
              <w:t xml:space="preserve">funkcjonowania </w:t>
            </w:r>
            <w:r w:rsidRPr="003516DC">
              <w:rPr>
                <w:rFonts w:cstheme="minorHAnsi"/>
                <w:bCs/>
                <w:sz w:val="14"/>
                <w:szCs w:val="14"/>
              </w:rPr>
              <w:t>systemu ochrony praw człowieka;</w:t>
            </w:r>
          </w:p>
          <w:p w14:paraId="6FC8516C" w14:textId="2B48E728" w:rsidR="007A6419" w:rsidRPr="003516DC" w:rsidRDefault="007A6419" w:rsidP="00081C3A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przyporząd</w:t>
            </w:r>
            <w:r w:rsidR="00052463">
              <w:rPr>
                <w:rFonts w:cstheme="minorHAnsi"/>
                <w:bCs/>
                <w:sz w:val="14"/>
                <w:szCs w:val="14"/>
              </w:rPr>
              <w:t>kowuje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poszczególne prawa człowieka do odpowiadających im konstytucyjnych kategorii praw i wolności;</w:t>
            </w:r>
          </w:p>
          <w:p w14:paraId="72E8801C" w14:textId="5076A063" w:rsidR="007A6419" w:rsidRPr="003516DC" w:rsidRDefault="00052463" w:rsidP="00081C3A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podaje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wskazane w </w:t>
            </w:r>
            <w:r w:rsidR="007A6419" w:rsidRPr="00052463">
              <w:rPr>
                <w:rFonts w:cstheme="minorHAnsi"/>
                <w:bCs/>
                <w:i/>
                <w:sz w:val="14"/>
                <w:szCs w:val="14"/>
              </w:rPr>
              <w:t xml:space="preserve">Konstytucji </w:t>
            </w:r>
            <w:r w:rsidRPr="00052463">
              <w:rPr>
                <w:rFonts w:cstheme="minorHAnsi"/>
                <w:bCs/>
                <w:i/>
                <w:sz w:val="14"/>
                <w:szCs w:val="14"/>
              </w:rPr>
              <w:t>RP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>środki ochrony wolności i praw;</w:t>
            </w:r>
          </w:p>
          <w:p w14:paraId="5C87B751" w14:textId="7D1BF33C" w:rsidR="007A6419" w:rsidRPr="003516DC" w:rsidRDefault="0072544C" w:rsidP="00081C3A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wskazuje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zadania i formy działania Rzecznika Praw Obywatelskich;</w:t>
            </w:r>
          </w:p>
          <w:p w14:paraId="5D909616" w14:textId="602A456B" w:rsidR="007A6419" w:rsidRPr="003516DC" w:rsidRDefault="0072544C" w:rsidP="00081C3A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sporządza według wzoru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skargę do Rzecznika Praw Obywatelskich;</w:t>
            </w:r>
          </w:p>
          <w:p w14:paraId="0EDAA6E8" w14:textId="344F2FB8" w:rsidR="007A6419" w:rsidRPr="003516DC" w:rsidRDefault="007A6419" w:rsidP="00081C3A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 w:rsidR="0072544C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znaczenie indywidualnej skargi konstytucyjnej</w:t>
            </w:r>
            <w:r w:rsidR="0072544C">
              <w:rPr>
                <w:rFonts w:cstheme="minorHAnsi"/>
                <w:bCs/>
                <w:sz w:val="14"/>
                <w:szCs w:val="14"/>
              </w:rPr>
              <w:t>.</w:t>
            </w:r>
          </w:p>
          <w:p w14:paraId="70CF95F9" w14:textId="77777777" w:rsidR="007A6419" w:rsidRPr="003516DC" w:rsidRDefault="007A6419" w:rsidP="007A6419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3325" w:type="dxa"/>
          </w:tcPr>
          <w:p w14:paraId="7541CEBF" w14:textId="62A67E0E" w:rsidR="007A6419" w:rsidRPr="003516DC" w:rsidRDefault="007A6419" w:rsidP="007A6419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Uczeń:</w:t>
            </w:r>
          </w:p>
          <w:p w14:paraId="78A565A0" w14:textId="01BE2E4B" w:rsidR="007A6419" w:rsidRPr="0072544C" w:rsidRDefault="0072544C" w:rsidP="0072544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omawia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wskazane w </w:t>
            </w:r>
            <w:r w:rsidRPr="00AF6F12">
              <w:rPr>
                <w:rFonts w:cstheme="minorHAnsi"/>
                <w:bCs/>
                <w:i/>
                <w:sz w:val="14"/>
                <w:szCs w:val="14"/>
              </w:rPr>
              <w:t>Konstytucji RP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zasady ogólne dotyczące </w:t>
            </w:r>
            <w:r>
              <w:rPr>
                <w:rFonts w:cstheme="minorHAnsi"/>
                <w:bCs/>
                <w:sz w:val="14"/>
                <w:szCs w:val="14"/>
              </w:rPr>
              <w:t xml:space="preserve">funkcjonowania </w:t>
            </w:r>
            <w:r w:rsidRPr="003516DC">
              <w:rPr>
                <w:rFonts w:cstheme="minorHAnsi"/>
                <w:bCs/>
                <w:sz w:val="14"/>
                <w:szCs w:val="14"/>
              </w:rPr>
              <w:t>systemu ochrony praw człowieka</w:t>
            </w:r>
            <w:r w:rsidR="007A6419" w:rsidRPr="0072544C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7C38AF38" w14:textId="69524843" w:rsidR="007A6419" w:rsidRPr="003516DC" w:rsidRDefault="007A6419" w:rsidP="0072544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 w:rsidR="0072544C">
              <w:rPr>
                <w:rFonts w:cstheme="minorHAnsi"/>
                <w:bCs/>
                <w:sz w:val="14"/>
                <w:szCs w:val="14"/>
              </w:rPr>
              <w:t>a, jaka jest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różni</w:t>
            </w:r>
            <w:r w:rsidR="0072544C">
              <w:rPr>
                <w:rFonts w:cstheme="minorHAnsi"/>
                <w:bCs/>
                <w:sz w:val="14"/>
                <w:szCs w:val="14"/>
              </w:rPr>
              <w:t>ca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między prawami człowieka a prawami obywatela;</w:t>
            </w:r>
          </w:p>
          <w:p w14:paraId="25A7008A" w14:textId="61C949BC" w:rsidR="007A6419" w:rsidRPr="003516DC" w:rsidRDefault="0072544C" w:rsidP="0072544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opisuje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sposób funkcjonowania sądowych środków ochrony praw i wolności;</w:t>
            </w:r>
          </w:p>
          <w:p w14:paraId="12CC7817" w14:textId="748D429C" w:rsidR="007A6419" w:rsidRPr="003516DC" w:rsidRDefault="0072544C" w:rsidP="0072544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warunki, które musi spełniać skarga konstytucyjna;</w:t>
            </w:r>
          </w:p>
          <w:p w14:paraId="4927C88C" w14:textId="1374B305" w:rsidR="007A6419" w:rsidRPr="003516DC" w:rsidRDefault="0072544C" w:rsidP="0072544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proponuje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działania</w:t>
            </w:r>
            <w:r>
              <w:rPr>
                <w:rFonts w:cstheme="minorHAnsi"/>
                <w:bCs/>
                <w:sz w:val="14"/>
                <w:szCs w:val="14"/>
              </w:rPr>
              <w:t xml:space="preserve">, które można by podjąć w celu ochrony 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>praw człowieka</w:t>
            </w:r>
            <w:r>
              <w:rPr>
                <w:rFonts w:cstheme="minorHAnsi"/>
                <w:bCs/>
                <w:sz w:val="14"/>
                <w:szCs w:val="14"/>
              </w:rPr>
              <w:t xml:space="preserve">, gdyby zostały one naruszone; </w:t>
            </w:r>
          </w:p>
          <w:p w14:paraId="54E0C4CF" w14:textId="3FA5BE82" w:rsidR="00081C3A" w:rsidRPr="003516DC" w:rsidRDefault="0072544C" w:rsidP="0072544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dokonuje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krytycznej analizy funkcjonowania instytucji Rzecznika Praw Obywatelskich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>Polsce;</w:t>
            </w:r>
          </w:p>
          <w:p w14:paraId="66B95CAD" w14:textId="0C73E682" w:rsidR="007A6419" w:rsidRPr="003516DC" w:rsidRDefault="0072544C" w:rsidP="0072544C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bierze aktywny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udział w debatach/dyskusjach dotyczących </w:t>
            </w:r>
            <w:r>
              <w:rPr>
                <w:rFonts w:cstheme="minorHAnsi"/>
                <w:bCs/>
                <w:sz w:val="14"/>
                <w:szCs w:val="14"/>
              </w:rPr>
              <w:t xml:space="preserve">poziomu 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>przestrzegania praw człowieka w Rzeczypospolitej Polskiej.</w:t>
            </w:r>
          </w:p>
        </w:tc>
        <w:tc>
          <w:tcPr>
            <w:tcW w:w="2061" w:type="dxa"/>
          </w:tcPr>
          <w:p w14:paraId="5B161A4C" w14:textId="77777777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IV. Prawa człowieka i ich ochrona. Uczeń:</w:t>
            </w:r>
          </w:p>
          <w:p w14:paraId="79FBC194" w14:textId="4AE4E7A1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1) wymienia „zasady ogólne” i</w:t>
            </w:r>
            <w:r w:rsidR="00ED3B25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katalog praw człowieka zapisane w </w:t>
            </w:r>
            <w:r w:rsidRPr="00725C05">
              <w:rPr>
                <w:rFonts w:cstheme="minorHAnsi"/>
                <w:i/>
                <w:sz w:val="14"/>
                <w:szCs w:val="14"/>
              </w:rPr>
              <w:t>Konstytucji Rzeczypospolitej Polskiej</w:t>
            </w:r>
            <w:r w:rsidRPr="003516DC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7025565A" w14:textId="19E5B952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2) przedstawia sądowe środki ochrony praw i wolności w</w:t>
            </w:r>
            <w:r w:rsidR="00ED3B25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Rzeczypospolitej Polskiej oraz sposób działania Rzecznika Praw Obywatelskich; pisze skargę do Rzecznika Praw Obywatelskich (według wzoru dostępnego na stronie internetowej); wykazuje znaczenie skargi konstytucyjnej.</w:t>
            </w:r>
          </w:p>
        </w:tc>
        <w:tc>
          <w:tcPr>
            <w:tcW w:w="2210" w:type="dxa"/>
          </w:tcPr>
          <w:p w14:paraId="771651EA" w14:textId="77777777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XII. Prawa człowieka i ich ochrona międzynarodowa. Uczeń: </w:t>
            </w:r>
          </w:p>
          <w:p w14:paraId="636E9E0C" w14:textId="7646F874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8) pozyskuje informacje o</w:t>
            </w:r>
            <w:r w:rsidR="00ED3B25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przypadkach potwierdzonego naruszenia praw lub wolności człowieka w Rzeczypospolitej Polskiej; pisze wystąpienie publiczne w tej sprawie</w:t>
            </w:r>
            <w:r w:rsidR="00ED3B25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7A6419" w:rsidRPr="003516DC" w14:paraId="7DD70A0B" w14:textId="77777777" w:rsidTr="005128C5">
        <w:tc>
          <w:tcPr>
            <w:tcW w:w="507" w:type="dxa"/>
          </w:tcPr>
          <w:p w14:paraId="61609258" w14:textId="38B28109" w:rsidR="007A6419" w:rsidRPr="003516DC" w:rsidRDefault="007A6419" w:rsidP="003D726C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/>
                <w:sz w:val="14"/>
                <w:szCs w:val="14"/>
              </w:rPr>
              <w:lastRenderedPageBreak/>
              <w:t>3.</w:t>
            </w:r>
          </w:p>
        </w:tc>
        <w:tc>
          <w:tcPr>
            <w:tcW w:w="1331" w:type="dxa"/>
          </w:tcPr>
          <w:p w14:paraId="50DB13E2" w14:textId="101B7A6B" w:rsidR="007A6419" w:rsidRPr="003516DC" w:rsidRDefault="00E179F7" w:rsidP="003D726C">
            <w:pPr>
              <w:tabs>
                <w:tab w:val="left" w:pos="539"/>
              </w:tabs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3. </w:t>
            </w:r>
            <w:r w:rsidR="007A6419" w:rsidRPr="003516DC">
              <w:rPr>
                <w:rFonts w:cstheme="minorHAnsi"/>
                <w:b/>
                <w:sz w:val="14"/>
                <w:szCs w:val="14"/>
              </w:rPr>
              <w:t>Europejski system ochrony praw człowieka</w:t>
            </w:r>
          </w:p>
        </w:tc>
        <w:tc>
          <w:tcPr>
            <w:tcW w:w="851" w:type="dxa"/>
          </w:tcPr>
          <w:p w14:paraId="7F969DBD" w14:textId="178A6AA1" w:rsidR="007A6419" w:rsidRPr="003516DC" w:rsidRDefault="007A6419" w:rsidP="00D31D84">
            <w:pPr>
              <w:pStyle w:val="Akapitzlist"/>
              <w:ind w:left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3BE55270" w14:textId="77777777" w:rsidR="00A45613" w:rsidRPr="003516DC" w:rsidRDefault="007A6419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i/>
                <w:iCs/>
                <w:sz w:val="14"/>
                <w:szCs w:val="14"/>
              </w:rPr>
              <w:t>Europejska konwencja praw człowieka</w:t>
            </w:r>
            <w:r w:rsidRPr="003516DC">
              <w:rPr>
                <w:rFonts w:cstheme="minorHAnsi"/>
                <w:sz w:val="14"/>
                <w:szCs w:val="14"/>
              </w:rPr>
              <w:t xml:space="preserve">  </w:t>
            </w:r>
          </w:p>
          <w:p w14:paraId="5CDB1DD2" w14:textId="40133502" w:rsidR="007A6419" w:rsidRPr="003516DC" w:rsidRDefault="007A6419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Europejski Trybunał Praw Człowieka</w:t>
            </w:r>
          </w:p>
          <w:p w14:paraId="5D13DDF9" w14:textId="77777777" w:rsidR="007A6419" w:rsidRPr="003516DC" w:rsidRDefault="007A6419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i/>
                <w:iCs/>
                <w:sz w:val="14"/>
                <w:szCs w:val="14"/>
              </w:rPr>
              <w:t>Europejska karta społeczna</w:t>
            </w:r>
          </w:p>
          <w:p w14:paraId="5E378DBF" w14:textId="77777777" w:rsidR="007A6419" w:rsidRPr="003516DC" w:rsidRDefault="007A6419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i/>
                <w:iCs/>
                <w:sz w:val="14"/>
                <w:szCs w:val="14"/>
              </w:rPr>
              <w:t>Karta praw podstawowych Unii Europejskiej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02E574B" w14:textId="1445AEA2" w:rsidR="007A6419" w:rsidRPr="003516DC" w:rsidRDefault="007A6419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wymiar ludzki OBWE</w:t>
            </w:r>
          </w:p>
        </w:tc>
        <w:tc>
          <w:tcPr>
            <w:tcW w:w="3402" w:type="dxa"/>
          </w:tcPr>
          <w:p w14:paraId="1A7225C2" w14:textId="20A5A4F6" w:rsidR="007A6419" w:rsidRPr="003516DC" w:rsidRDefault="007A6419" w:rsidP="007A6419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Uczeń:</w:t>
            </w:r>
          </w:p>
          <w:p w14:paraId="281F4A5D" w14:textId="27FE5FE6" w:rsidR="007A6419" w:rsidRPr="003516DC" w:rsidRDefault="007A6419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 w:rsidR="008A63D5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organizacje międzynarodowe </w:t>
            </w:r>
            <w:r w:rsidR="008A63D5">
              <w:rPr>
                <w:rFonts w:cstheme="minorHAnsi"/>
                <w:bCs/>
                <w:sz w:val="14"/>
                <w:szCs w:val="14"/>
              </w:rPr>
              <w:t>tworzące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fundament europejskiego systemu ochrony praw człowieka;</w:t>
            </w:r>
          </w:p>
          <w:p w14:paraId="53748A51" w14:textId="6B04BD64" w:rsidR="007A6419" w:rsidRPr="003516DC" w:rsidRDefault="007A6419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 w:rsidR="00D62A4A">
              <w:rPr>
                <w:rFonts w:cstheme="minorHAnsi"/>
                <w:bCs/>
                <w:sz w:val="14"/>
                <w:szCs w:val="14"/>
              </w:rPr>
              <w:t xml:space="preserve">a </w:t>
            </w:r>
            <w:r w:rsidRPr="003516DC">
              <w:rPr>
                <w:rFonts w:cstheme="minorHAnsi"/>
                <w:bCs/>
                <w:sz w:val="14"/>
                <w:szCs w:val="14"/>
              </w:rPr>
              <w:t>kategorie i generacje praw gwarantowanych</w:t>
            </w:r>
            <w:r w:rsidR="00E4033E">
              <w:rPr>
                <w:rFonts w:cstheme="minorHAnsi"/>
                <w:bCs/>
                <w:sz w:val="14"/>
                <w:szCs w:val="14"/>
              </w:rPr>
              <w:t xml:space="preserve"> na mocy:</w:t>
            </w:r>
          </w:p>
          <w:p w14:paraId="38EB3448" w14:textId="53CC7C22" w:rsidR="007A6419" w:rsidRPr="003516DC" w:rsidRDefault="007A6419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Konwencj</w:t>
            </w:r>
            <w:r w:rsidR="00E4033E">
              <w:rPr>
                <w:rFonts w:cstheme="minorHAnsi"/>
                <w:bCs/>
                <w:i/>
                <w:iCs/>
                <w:sz w:val="14"/>
                <w:szCs w:val="14"/>
              </w:rPr>
              <w:t>i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o ochronie praw człowieka i</w:t>
            </w:r>
            <w:r w:rsidR="00D62A4A">
              <w:rPr>
                <w:rFonts w:cstheme="minorHAnsi"/>
                <w:bCs/>
                <w:i/>
                <w:i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podstawowych wolności</w:t>
            </w:r>
            <w:r w:rsidR="00D62A4A"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32419110" w14:textId="20E17347" w:rsidR="007A6419" w:rsidRPr="00D62A4A" w:rsidRDefault="007A6419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Europejsk</w:t>
            </w:r>
            <w:r w:rsidR="00D62A4A">
              <w:rPr>
                <w:rFonts w:cstheme="minorHAnsi"/>
                <w:bCs/>
                <w:i/>
                <w:iCs/>
                <w:sz w:val="14"/>
                <w:szCs w:val="14"/>
              </w:rPr>
              <w:t>iej karty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socjaln</w:t>
            </w:r>
            <w:r w:rsidR="00D62A4A">
              <w:rPr>
                <w:rFonts w:cstheme="minorHAnsi"/>
                <w:bCs/>
                <w:i/>
                <w:iCs/>
                <w:sz w:val="14"/>
                <w:szCs w:val="14"/>
              </w:rPr>
              <w:t>ej</w:t>
            </w:r>
            <w:r w:rsidR="00D62A4A"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1866E3AA" w14:textId="22E4BD17" w:rsidR="007A6419" w:rsidRPr="003516DC" w:rsidRDefault="007A6419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Kar</w:t>
            </w:r>
            <w:r w:rsidR="00D62A4A">
              <w:rPr>
                <w:rFonts w:cstheme="minorHAnsi"/>
                <w:bCs/>
                <w:i/>
                <w:iCs/>
                <w:sz w:val="14"/>
                <w:szCs w:val="14"/>
              </w:rPr>
              <w:t>ty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podstawowych UE</w:t>
            </w:r>
            <w:r w:rsidRPr="003516DC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3E38A3DC" w14:textId="1D0680B2" w:rsidR="007A6419" w:rsidRPr="003516DC" w:rsidRDefault="007A6419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poda</w:t>
            </w:r>
            <w:r w:rsidR="00D62A4A">
              <w:rPr>
                <w:rFonts w:cstheme="minorHAnsi"/>
                <w:bCs/>
                <w:sz w:val="14"/>
                <w:szCs w:val="14"/>
              </w:rPr>
              <w:t>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przykłady praw i wolności gwarantowanych</w:t>
            </w:r>
            <w:r w:rsidR="00D62A4A">
              <w:rPr>
                <w:rFonts w:cstheme="minorHAnsi"/>
                <w:bCs/>
                <w:sz w:val="14"/>
                <w:szCs w:val="14"/>
              </w:rPr>
              <w:t xml:space="preserve"> na mocy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: </w:t>
            </w:r>
          </w:p>
          <w:p w14:paraId="1DF3041E" w14:textId="58FCD505" w:rsidR="007A6419" w:rsidRPr="003516DC" w:rsidRDefault="007A6419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Konwencj</w:t>
            </w:r>
            <w:r w:rsidR="00D62A4A">
              <w:rPr>
                <w:rFonts w:cstheme="minorHAnsi"/>
                <w:bCs/>
                <w:i/>
                <w:iCs/>
                <w:sz w:val="14"/>
                <w:szCs w:val="14"/>
              </w:rPr>
              <w:t>i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o ochronie praw człowieka</w:t>
            </w:r>
            <w:r w:rsidR="00D62A4A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i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podstawowych wolności</w:t>
            </w:r>
            <w:r w:rsidR="00D62A4A"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0EF1BA89" w14:textId="7EBE575B" w:rsidR="007A6419" w:rsidRPr="00D62A4A" w:rsidRDefault="007A6419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Europejsk</w:t>
            </w:r>
            <w:r w:rsidR="00D62A4A">
              <w:rPr>
                <w:rFonts w:cstheme="minorHAnsi"/>
                <w:bCs/>
                <w:i/>
                <w:iCs/>
                <w:sz w:val="14"/>
                <w:szCs w:val="14"/>
              </w:rPr>
              <w:t>iej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kart</w:t>
            </w:r>
            <w:r w:rsidR="00D62A4A">
              <w:rPr>
                <w:rFonts w:cstheme="minorHAnsi"/>
                <w:bCs/>
                <w:i/>
                <w:iCs/>
                <w:sz w:val="14"/>
                <w:szCs w:val="14"/>
              </w:rPr>
              <w:t>y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socjaln</w:t>
            </w:r>
            <w:r w:rsidR="00D62A4A">
              <w:rPr>
                <w:rFonts w:cstheme="minorHAnsi"/>
                <w:bCs/>
                <w:i/>
                <w:iCs/>
                <w:sz w:val="14"/>
                <w:szCs w:val="14"/>
              </w:rPr>
              <w:t>ej</w:t>
            </w:r>
            <w:r w:rsidR="00D62A4A"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6A8DBFC2" w14:textId="6B0BBD1A" w:rsidR="007A6419" w:rsidRPr="003516DC" w:rsidRDefault="007A6419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Kart</w:t>
            </w:r>
            <w:r w:rsidR="00D62A4A">
              <w:rPr>
                <w:rFonts w:cstheme="minorHAnsi"/>
                <w:bCs/>
                <w:i/>
                <w:iCs/>
                <w:sz w:val="14"/>
                <w:szCs w:val="14"/>
              </w:rPr>
              <w:t>y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podstawowych UE</w:t>
            </w:r>
            <w:r w:rsidRPr="003516DC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B0252D6" w14:textId="270541BC" w:rsidR="007A6419" w:rsidRPr="003516DC" w:rsidRDefault="007A6419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 w:rsidR="00D62A4A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cele i zasady funkcjonowania:</w:t>
            </w:r>
          </w:p>
          <w:p w14:paraId="0330C206" w14:textId="77777777" w:rsidR="007A6419" w:rsidRPr="003516DC" w:rsidRDefault="007A6419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- Europejskiego Trybunału Praw Człowieka,</w:t>
            </w:r>
          </w:p>
          <w:p w14:paraId="00901156" w14:textId="77777777" w:rsidR="007A6419" w:rsidRPr="003516DC" w:rsidRDefault="007A6419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- Europejskiego Rzecznika Praw Obywatelskich;</w:t>
            </w:r>
          </w:p>
          <w:p w14:paraId="31F5C9B7" w14:textId="709E73F9" w:rsidR="007A6419" w:rsidRPr="003516DC" w:rsidRDefault="00D62A4A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warunki dopuszczalności skargi indywidualnej do Europejskiego Trybunału Praw Człowieka;</w:t>
            </w:r>
          </w:p>
          <w:p w14:paraId="1CD7A700" w14:textId="154ECEB2" w:rsidR="007A6419" w:rsidRPr="00725C05" w:rsidRDefault="00E179F7" w:rsidP="007A6419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wnioski z analizy wyroków Europejskiego Trybunału Praw Człowieka.</w:t>
            </w:r>
          </w:p>
        </w:tc>
        <w:tc>
          <w:tcPr>
            <w:tcW w:w="3325" w:type="dxa"/>
          </w:tcPr>
          <w:p w14:paraId="7F35AE24" w14:textId="1D8C0086" w:rsidR="007A6419" w:rsidRPr="003516DC" w:rsidRDefault="007A6419" w:rsidP="007A6419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Uczeń:</w:t>
            </w:r>
          </w:p>
          <w:p w14:paraId="49669489" w14:textId="37B559A9" w:rsidR="007A6419" w:rsidRPr="003516DC" w:rsidRDefault="00E179F7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porównuje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katalog</w:t>
            </w:r>
            <w:r>
              <w:rPr>
                <w:rFonts w:cstheme="minorHAnsi"/>
                <w:bCs/>
                <w:sz w:val="14"/>
                <w:szCs w:val="14"/>
              </w:rPr>
              <w:t>i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praw gwarantowanych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na mocy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>:</w:t>
            </w:r>
          </w:p>
          <w:p w14:paraId="7F5D368A" w14:textId="39FE3B57" w:rsidR="007A6419" w:rsidRPr="003516DC" w:rsidRDefault="007A6419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Konwencj</w:t>
            </w:r>
            <w:r w:rsidR="00E179F7">
              <w:rPr>
                <w:rFonts w:cstheme="minorHAnsi"/>
                <w:bCs/>
                <w:i/>
                <w:iCs/>
                <w:sz w:val="14"/>
                <w:szCs w:val="14"/>
              </w:rPr>
              <w:t>i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o ochronie praw człowieka i</w:t>
            </w:r>
            <w:r w:rsidR="00E179F7">
              <w:rPr>
                <w:rFonts w:cstheme="minorHAnsi"/>
                <w:bCs/>
                <w:i/>
                <w:i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podstawowych wolności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oraz </w:t>
            </w:r>
            <w:r w:rsidR="00E179F7">
              <w:rPr>
                <w:rFonts w:cstheme="minorHAnsi"/>
                <w:bCs/>
                <w:sz w:val="14"/>
                <w:szCs w:val="14"/>
              </w:rPr>
              <w:t>jej protokołów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dodatkowych</w:t>
            </w:r>
            <w:r w:rsidR="00E179F7">
              <w:rPr>
                <w:rFonts w:cstheme="minorHAnsi"/>
                <w:bCs/>
                <w:sz w:val="14"/>
                <w:szCs w:val="14"/>
              </w:rPr>
              <w:t>,</w:t>
            </w:r>
          </w:p>
          <w:p w14:paraId="3602461E" w14:textId="19185678" w:rsidR="007A6419" w:rsidRPr="003516DC" w:rsidRDefault="007A6419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Europejsk</w:t>
            </w:r>
            <w:r w:rsidR="00E179F7">
              <w:rPr>
                <w:rFonts w:cstheme="minorHAnsi"/>
                <w:bCs/>
                <w:i/>
                <w:iCs/>
                <w:sz w:val="14"/>
                <w:szCs w:val="14"/>
              </w:rPr>
              <w:t>iej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kartą socjaln</w:t>
            </w:r>
            <w:r w:rsidR="00E179F7">
              <w:rPr>
                <w:rFonts w:cstheme="minorHAnsi"/>
                <w:bCs/>
                <w:i/>
                <w:iCs/>
                <w:sz w:val="14"/>
                <w:szCs w:val="14"/>
              </w:rPr>
              <w:t>ej</w:t>
            </w:r>
            <w:r w:rsidRPr="00E179F7"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1048BBA7" w14:textId="58F97B03" w:rsidR="007A6419" w:rsidRPr="003516DC" w:rsidRDefault="007A6419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Kart</w:t>
            </w:r>
            <w:r w:rsidR="00E179F7">
              <w:rPr>
                <w:rFonts w:cstheme="minorHAnsi"/>
                <w:bCs/>
                <w:i/>
                <w:iCs/>
                <w:sz w:val="14"/>
                <w:szCs w:val="14"/>
              </w:rPr>
              <w:t>y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podstawowych UE</w:t>
            </w:r>
            <w:r w:rsidRPr="003516DC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153A579" w14:textId="325B2695" w:rsidR="007A6419" w:rsidRPr="003516DC" w:rsidRDefault="00E179F7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omawia poszczególne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etapy postępowania przed Europejskim Trybunałem Praw Człowieka;</w:t>
            </w:r>
          </w:p>
          <w:p w14:paraId="10FFE874" w14:textId="76786183" w:rsidR="007A6419" w:rsidRPr="003516DC" w:rsidRDefault="00E179F7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uwarunkowania</w:t>
            </w:r>
            <w:r>
              <w:rPr>
                <w:rFonts w:cstheme="minorHAnsi"/>
                <w:bCs/>
                <w:sz w:val="14"/>
                <w:szCs w:val="14"/>
              </w:rPr>
              <w:t xml:space="preserve">, które wpłynęły na ukształtowanie się 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>system</w:t>
            </w:r>
            <w:r>
              <w:rPr>
                <w:rFonts w:cstheme="minorHAnsi"/>
                <w:bCs/>
                <w:sz w:val="14"/>
                <w:szCs w:val="14"/>
              </w:rPr>
              <w:t>ów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ochrony praw człowieka </w:t>
            </w:r>
            <w:r>
              <w:rPr>
                <w:rFonts w:cstheme="minorHAnsi"/>
                <w:bCs/>
                <w:sz w:val="14"/>
                <w:szCs w:val="14"/>
              </w:rPr>
              <w:t xml:space="preserve">funkcjonujących 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>w ramach Rady Europy, OBWE</w:t>
            </w:r>
            <w:r>
              <w:rPr>
                <w:rFonts w:cstheme="minorHAnsi"/>
                <w:bCs/>
                <w:sz w:val="14"/>
                <w:szCs w:val="14"/>
              </w:rPr>
              <w:t xml:space="preserve"> oraz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Unii Europejskiej;</w:t>
            </w:r>
          </w:p>
          <w:p w14:paraId="44856748" w14:textId="75302D56" w:rsidR="007A6419" w:rsidRPr="003516DC" w:rsidRDefault="007A6419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dokon</w:t>
            </w:r>
            <w:r w:rsidR="00E179F7">
              <w:rPr>
                <w:rFonts w:cstheme="minorHAnsi"/>
                <w:bCs/>
                <w:sz w:val="14"/>
                <w:szCs w:val="14"/>
              </w:rPr>
              <w:t xml:space="preserve">uje </w:t>
            </w:r>
            <w:r w:rsidRPr="003516DC">
              <w:rPr>
                <w:rFonts w:cstheme="minorHAnsi"/>
                <w:bCs/>
                <w:sz w:val="14"/>
                <w:szCs w:val="14"/>
              </w:rPr>
              <w:t>krytycznej analizy funkcjonowania poszczególnych</w:t>
            </w:r>
            <w:r w:rsidR="00E179F7">
              <w:rPr>
                <w:rFonts w:cstheme="minorHAnsi"/>
                <w:bCs/>
                <w:sz w:val="14"/>
                <w:szCs w:val="14"/>
              </w:rPr>
              <w:t xml:space="preserve"> organów 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E179F7">
              <w:rPr>
                <w:rFonts w:cstheme="minorHAnsi"/>
                <w:bCs/>
                <w:sz w:val="14"/>
                <w:szCs w:val="14"/>
              </w:rPr>
              <w:t>instytucji tworzących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europejski system ochrony praw człowieka;</w:t>
            </w:r>
          </w:p>
          <w:p w14:paraId="4CD81763" w14:textId="107C4751" w:rsidR="007A6419" w:rsidRPr="003516DC" w:rsidRDefault="00E179F7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aktywnie uczestniczy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w debatach/dyskusjach dotyczących funkcjonowania europejskiego systemu ochrony praw człowieka.</w:t>
            </w:r>
          </w:p>
          <w:p w14:paraId="182E5ACF" w14:textId="77777777" w:rsidR="007A6419" w:rsidRPr="003516DC" w:rsidRDefault="007A6419" w:rsidP="007A6419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2061" w:type="dxa"/>
          </w:tcPr>
          <w:p w14:paraId="040B15E8" w14:textId="77777777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IV. Prawa człowieka i ich ochrona. Uczeń: </w:t>
            </w:r>
          </w:p>
          <w:p w14:paraId="38541FBA" w14:textId="3EE2BD5C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3) uzasadnia znaczenie </w:t>
            </w:r>
            <w:r w:rsidRPr="00725C05">
              <w:rPr>
                <w:rFonts w:cstheme="minorHAnsi"/>
                <w:i/>
                <w:sz w:val="14"/>
                <w:szCs w:val="14"/>
              </w:rPr>
              <w:t>Konwencji o ochronie praw człowieka i podstawowych wolności</w:t>
            </w:r>
            <w:r w:rsidRPr="003516DC">
              <w:rPr>
                <w:rFonts w:cstheme="minorHAnsi"/>
                <w:sz w:val="14"/>
                <w:szCs w:val="14"/>
              </w:rPr>
              <w:t xml:space="preserve"> w kontekście Europejskiego Trybunału Praw Człowieka; przedstawia warunki, jakie muszą zaistnieć, aby rozpatrzył on skargę obywatela; analizuje wybrany wyrok tego trybunału</w:t>
            </w:r>
            <w:r w:rsidR="00725C05">
              <w:rPr>
                <w:rFonts w:cstheme="minorHAnsi"/>
                <w:sz w:val="14"/>
                <w:szCs w:val="14"/>
              </w:rPr>
              <w:t>.</w:t>
            </w:r>
          </w:p>
          <w:p w14:paraId="455E6654" w14:textId="77777777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7875AF06" w14:textId="77777777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XII. Prawa człowieka i ich ochrona międzynarodowa. Uczeń: </w:t>
            </w:r>
          </w:p>
          <w:p w14:paraId="55C86A3F" w14:textId="0F8503EE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3) wymienia katalog praw i</w:t>
            </w:r>
            <w:r w:rsidR="00725C05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wolności z </w:t>
            </w:r>
            <w:r w:rsidRPr="00725C05">
              <w:rPr>
                <w:rFonts w:cstheme="minorHAnsi"/>
                <w:i/>
                <w:sz w:val="14"/>
                <w:szCs w:val="14"/>
              </w:rPr>
              <w:t>Konwencji o ochronie praw człowieka i podstawowych wolności</w:t>
            </w:r>
            <w:r w:rsidRPr="003516DC">
              <w:rPr>
                <w:rFonts w:cstheme="minorHAnsi"/>
                <w:sz w:val="14"/>
                <w:szCs w:val="14"/>
              </w:rPr>
              <w:t xml:space="preserve"> oraz z protokołów do niej przyjętych; pisze skargę do Europejskiego Trybunału Praw Człowieka; </w:t>
            </w:r>
          </w:p>
          <w:p w14:paraId="04A0D07A" w14:textId="29D697CB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4) wymienia katalog praw i</w:t>
            </w:r>
            <w:r w:rsidR="00725C05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wolności z </w:t>
            </w:r>
            <w:r w:rsidRPr="003516DC">
              <w:rPr>
                <w:rFonts w:cstheme="minorHAnsi"/>
                <w:i/>
                <w:iCs/>
                <w:sz w:val="14"/>
                <w:szCs w:val="14"/>
              </w:rPr>
              <w:t>Europejskiej karty socjalnej</w:t>
            </w:r>
            <w:r w:rsidRPr="003516DC">
              <w:rPr>
                <w:rFonts w:cstheme="minorHAnsi"/>
                <w:sz w:val="14"/>
                <w:szCs w:val="14"/>
              </w:rPr>
              <w:t>; rozważa dylematy związane z prawami socjalnymi i</w:t>
            </w:r>
            <w:r w:rsidR="00725C05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sposobem ich realizacji przez państwo;</w:t>
            </w:r>
          </w:p>
          <w:p w14:paraId="286A86C7" w14:textId="77777777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6) charakteryzuje system ochrony praw człowieka Unii Europejskiej (</w:t>
            </w:r>
            <w:r w:rsidRPr="00FA5D80">
              <w:rPr>
                <w:rFonts w:cstheme="minorHAnsi"/>
                <w:i/>
                <w:sz w:val="14"/>
                <w:szCs w:val="14"/>
              </w:rPr>
              <w:t>Karta praw podstawowych</w:t>
            </w:r>
            <w:r w:rsidRPr="003516DC">
              <w:rPr>
                <w:rFonts w:cstheme="minorHAnsi"/>
                <w:sz w:val="14"/>
                <w:szCs w:val="14"/>
              </w:rPr>
              <w:t>, działania Europejskiego Rzecznika Praw Obywatelskich) oraz Organizacji Bezpieczeństwa i Współpracy w Europie;</w:t>
            </w:r>
          </w:p>
          <w:p w14:paraId="51888805" w14:textId="0B324860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7) przedstawia argumenty na rzecz uniwersalności praw człowieka i</w:t>
            </w:r>
            <w:r w:rsidR="00FA5D80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analizuje zastrzeżenia formułowane przez jej przeciwnik</w:t>
            </w:r>
            <w:r w:rsidR="00FA5D80">
              <w:rPr>
                <w:rFonts w:cstheme="minorHAnsi"/>
                <w:sz w:val="14"/>
                <w:szCs w:val="14"/>
              </w:rPr>
              <w:t>ów</w:t>
            </w:r>
            <w:r w:rsidR="00725C05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7A6419" w:rsidRPr="003516DC" w14:paraId="273525F3" w14:textId="77777777" w:rsidTr="005128C5">
        <w:tc>
          <w:tcPr>
            <w:tcW w:w="507" w:type="dxa"/>
          </w:tcPr>
          <w:p w14:paraId="03E32239" w14:textId="70D2E29B" w:rsidR="007A6419" w:rsidRPr="003516DC" w:rsidRDefault="007A6419" w:rsidP="003D726C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/>
                <w:sz w:val="14"/>
                <w:szCs w:val="14"/>
              </w:rPr>
              <w:t>4.</w:t>
            </w:r>
          </w:p>
        </w:tc>
        <w:tc>
          <w:tcPr>
            <w:tcW w:w="1331" w:type="dxa"/>
          </w:tcPr>
          <w:p w14:paraId="3BA489DF" w14:textId="08AA54CD" w:rsidR="007A6419" w:rsidRPr="003516DC" w:rsidRDefault="00E179F7" w:rsidP="003D726C">
            <w:pPr>
              <w:tabs>
                <w:tab w:val="left" w:pos="539"/>
              </w:tabs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4. </w:t>
            </w:r>
            <w:r w:rsidR="007A6419" w:rsidRPr="003516DC">
              <w:rPr>
                <w:rFonts w:cstheme="minorHAnsi"/>
                <w:b/>
                <w:sz w:val="14"/>
                <w:szCs w:val="14"/>
              </w:rPr>
              <w:t>Światowy system ochrony praw człowieka</w:t>
            </w:r>
          </w:p>
        </w:tc>
        <w:tc>
          <w:tcPr>
            <w:tcW w:w="851" w:type="dxa"/>
          </w:tcPr>
          <w:p w14:paraId="324A0D73" w14:textId="34294E1A" w:rsidR="007A6419" w:rsidRPr="003516DC" w:rsidRDefault="007A6419" w:rsidP="00D31D84">
            <w:pPr>
              <w:pStyle w:val="Akapitzlist"/>
              <w:ind w:left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66FFB49A" w14:textId="77777777" w:rsidR="007A6419" w:rsidRPr="003516DC" w:rsidRDefault="007A6419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i/>
                <w:iCs/>
                <w:sz w:val="14"/>
                <w:szCs w:val="14"/>
              </w:rPr>
              <w:t>Powszechna deklaracja praw człowieka</w:t>
            </w:r>
          </w:p>
          <w:p w14:paraId="7AC0742C" w14:textId="77777777" w:rsidR="007A6419" w:rsidRPr="003516DC" w:rsidRDefault="007A6419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pakty praw człowieka</w:t>
            </w:r>
          </w:p>
          <w:p w14:paraId="4435C255" w14:textId="77777777" w:rsidR="007A6419" w:rsidRPr="003516DC" w:rsidRDefault="007A6419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Rada Praw Człowieka</w:t>
            </w:r>
          </w:p>
          <w:p w14:paraId="5D6D0494" w14:textId="77777777" w:rsidR="007A6419" w:rsidRPr="003516DC" w:rsidRDefault="007A6419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Wysoki Komisarz Narodów Zjednoczonych ds. Praw Człowieka </w:t>
            </w:r>
          </w:p>
          <w:p w14:paraId="25962F15" w14:textId="77777777" w:rsidR="00E179F7" w:rsidRDefault="007A6419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Międzynarodowy Trybunał Karny </w:t>
            </w:r>
          </w:p>
          <w:p w14:paraId="5DF2BBA8" w14:textId="0983EFE1" w:rsidR="007A6419" w:rsidRPr="003516DC" w:rsidRDefault="007A6419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Wysoki Komisarz Narodów Zjednoczonych ds. Uchodźców</w:t>
            </w:r>
          </w:p>
        </w:tc>
        <w:tc>
          <w:tcPr>
            <w:tcW w:w="3402" w:type="dxa"/>
          </w:tcPr>
          <w:p w14:paraId="19060FD4" w14:textId="0D98EFC8" w:rsidR="007A6419" w:rsidRPr="003516DC" w:rsidRDefault="007A6419" w:rsidP="007A6419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Uczeń:</w:t>
            </w:r>
          </w:p>
          <w:p w14:paraId="1899E9D8" w14:textId="2DD9574C" w:rsidR="007A6419" w:rsidRPr="003516DC" w:rsidRDefault="00E179F7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omawia okoliczności, które doprowadziły do uchwalenia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7A6419"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Powszechnej deklaracji praw człowieka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</w:t>
            </w:r>
            <w:r w:rsidR="00324F3B">
              <w:rPr>
                <w:rFonts w:cstheme="minorHAnsi"/>
                <w:bCs/>
                <w:iCs/>
                <w:sz w:val="14"/>
                <w:szCs w:val="14"/>
              </w:rPr>
              <w:t>oraz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 xml:space="preserve"> przedstawia cele </w:t>
            </w:r>
            <w:r w:rsidR="00324F3B">
              <w:rPr>
                <w:rFonts w:cstheme="minorHAnsi"/>
                <w:bCs/>
                <w:iCs/>
                <w:sz w:val="14"/>
                <w:szCs w:val="14"/>
              </w:rPr>
              <w:t>i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 xml:space="preserve"> zasady określone w tym akcie prawa międzynarodowego;</w:t>
            </w:r>
            <w:r w:rsidR="007A6419"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</w:t>
            </w:r>
          </w:p>
          <w:p w14:paraId="63ACD54A" w14:textId="22700DA5" w:rsidR="007A6419" w:rsidRPr="003516DC" w:rsidRDefault="007A6419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 w:rsidR="00E179F7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organy ONZ tworzące światowy system ochrony praw człowieka;</w:t>
            </w:r>
          </w:p>
          <w:p w14:paraId="787F5F35" w14:textId="70F3A63D" w:rsidR="007A6419" w:rsidRPr="003516DC" w:rsidRDefault="00E179F7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podaje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kategorie i generacje praw gwarantowanych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na mocy:</w:t>
            </w:r>
          </w:p>
          <w:p w14:paraId="4974609A" w14:textId="552E0ACB" w:rsidR="007A6419" w:rsidRPr="003516DC" w:rsidRDefault="007A6419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Międzynarodow</w:t>
            </w:r>
            <w:r w:rsidR="00E179F7">
              <w:rPr>
                <w:rFonts w:cstheme="minorHAnsi"/>
                <w:bCs/>
                <w:i/>
                <w:iCs/>
                <w:sz w:val="14"/>
                <w:szCs w:val="14"/>
              </w:rPr>
              <w:t>ego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pakt</w:t>
            </w:r>
            <w:r w:rsidR="00E179F7">
              <w:rPr>
                <w:rFonts w:cstheme="minorHAnsi"/>
                <w:bCs/>
                <w:i/>
                <w:i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obywatelskich i</w:t>
            </w:r>
            <w:r w:rsidR="00324F3B">
              <w:rPr>
                <w:rFonts w:cstheme="minorHAnsi"/>
                <w:bCs/>
                <w:i/>
                <w:i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politycznych</w:t>
            </w:r>
            <w:r w:rsidR="00E179F7"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10AAC09A" w14:textId="22348D2C" w:rsidR="007A6419" w:rsidRPr="003516DC" w:rsidRDefault="007A6419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Międzynarodow</w:t>
            </w:r>
            <w:r w:rsidR="00E179F7">
              <w:rPr>
                <w:rFonts w:cstheme="minorHAnsi"/>
                <w:bCs/>
                <w:i/>
                <w:iCs/>
                <w:sz w:val="14"/>
                <w:szCs w:val="14"/>
              </w:rPr>
              <w:t>ego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pakt</w:t>
            </w:r>
            <w:r w:rsidR="00E179F7">
              <w:rPr>
                <w:rFonts w:cstheme="minorHAnsi"/>
                <w:bCs/>
                <w:i/>
                <w:i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socjalnych, gospodarczych i kulturalnych</w:t>
            </w:r>
            <w:r w:rsidRPr="003516DC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1AB8075" w14:textId="6A4EA544" w:rsidR="007A6419" w:rsidRPr="003516DC" w:rsidRDefault="00E179F7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wskazuje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przykłady praw i wolności gwarantowanych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na mocy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: </w:t>
            </w:r>
          </w:p>
          <w:p w14:paraId="03A0B213" w14:textId="77777777" w:rsidR="00E179F7" w:rsidRPr="003516DC" w:rsidRDefault="00E179F7" w:rsidP="00E179F7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Międzynarodow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ego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pakt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obywatelskich i politycznych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5E7C24D7" w14:textId="227D1610" w:rsidR="007A6419" w:rsidRPr="00E179F7" w:rsidRDefault="00E179F7" w:rsidP="00E179F7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Międzynarodow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ego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pakt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socjalnych, gospodarczych i kulturalnych</w:t>
            </w:r>
            <w:r w:rsidR="007A6419" w:rsidRPr="00E179F7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B9E34DB" w14:textId="302CEEDD" w:rsidR="007A6419" w:rsidRPr="003516DC" w:rsidRDefault="007A6419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przedstawi</w:t>
            </w:r>
            <w:r w:rsidR="00E179F7">
              <w:rPr>
                <w:rFonts w:cstheme="minorHAnsi"/>
                <w:bCs/>
                <w:sz w:val="14"/>
                <w:szCs w:val="14"/>
              </w:rPr>
              <w:t>a, w jaki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sposób </w:t>
            </w:r>
            <w:r w:rsidR="00E179F7">
              <w:rPr>
                <w:rFonts w:cstheme="minorHAnsi"/>
                <w:bCs/>
                <w:sz w:val="14"/>
                <w:szCs w:val="14"/>
              </w:rPr>
              <w:t>są chronione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praw</w:t>
            </w:r>
            <w:r w:rsidR="00E179F7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E179F7">
              <w:rPr>
                <w:rFonts w:cstheme="minorHAnsi"/>
                <w:bCs/>
                <w:sz w:val="14"/>
                <w:szCs w:val="14"/>
              </w:rPr>
              <w:t>uwzględnione w</w:t>
            </w:r>
            <w:r w:rsidRPr="003516DC">
              <w:rPr>
                <w:rFonts w:cstheme="minorHAnsi"/>
                <w:bCs/>
                <w:sz w:val="14"/>
                <w:szCs w:val="14"/>
              </w:rPr>
              <w:t>:</w:t>
            </w:r>
          </w:p>
          <w:p w14:paraId="5F5E8CD9" w14:textId="0A1F9393" w:rsidR="007A6419" w:rsidRPr="003516DC" w:rsidRDefault="007A6419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Międzynarodowym pak</w:t>
            </w:r>
            <w:r w:rsidR="00E179F7">
              <w:rPr>
                <w:rFonts w:cstheme="minorHAnsi"/>
                <w:bCs/>
                <w:i/>
                <w:iCs/>
                <w:sz w:val="14"/>
                <w:szCs w:val="14"/>
              </w:rPr>
              <w:t>cie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obywatelskich i politycznych</w:t>
            </w:r>
            <w:r w:rsidR="00E179F7"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494E5220" w14:textId="7C4EDDCB" w:rsidR="007A6419" w:rsidRPr="003516DC" w:rsidRDefault="007A6419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Międzynarodowym pak</w:t>
            </w:r>
            <w:r w:rsidR="00E179F7">
              <w:rPr>
                <w:rFonts w:cstheme="minorHAnsi"/>
                <w:bCs/>
                <w:i/>
                <w:iCs/>
                <w:sz w:val="14"/>
                <w:szCs w:val="14"/>
              </w:rPr>
              <w:t>cie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socjalnych,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lastRenderedPageBreak/>
              <w:t>gospodarczych i kulturalnych</w:t>
            </w:r>
            <w:r w:rsidRPr="003516DC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CB161AD" w14:textId="22271D71" w:rsidR="007A6419" w:rsidRPr="003516DC" w:rsidRDefault="007A6419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 w:rsidR="00E179F7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cele i zasady funkcjonowania:</w:t>
            </w:r>
          </w:p>
          <w:p w14:paraId="1BFD11B3" w14:textId="178982BF" w:rsidR="007A6419" w:rsidRDefault="007A6419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- Międzynarodowego Trybunału Karnego,</w:t>
            </w:r>
          </w:p>
          <w:p w14:paraId="1169A405" w14:textId="6B2E7C28" w:rsidR="0002039F" w:rsidRPr="003516DC" w:rsidRDefault="0002039F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- Wysokiego Komisarza Narodów Zjednoczonych ds. Praw Człowieka,</w:t>
            </w:r>
          </w:p>
          <w:p w14:paraId="569CD06D" w14:textId="0E09FA49" w:rsidR="007A6419" w:rsidRPr="003516DC" w:rsidRDefault="007A6419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 xml:space="preserve">Wysokiego Komisarza Narodów Zjednoczonych </w:t>
            </w:r>
            <w:r w:rsidR="00E179F7">
              <w:rPr>
                <w:rFonts w:cstheme="minorHAnsi"/>
                <w:sz w:val="14"/>
                <w:szCs w:val="14"/>
              </w:rPr>
              <w:t>ds.</w:t>
            </w:r>
            <w:r w:rsidRPr="003516DC">
              <w:rPr>
                <w:rFonts w:cstheme="minorHAnsi"/>
                <w:sz w:val="14"/>
                <w:szCs w:val="14"/>
              </w:rPr>
              <w:t xml:space="preserve"> Uchodźców</w:t>
            </w:r>
            <w:r w:rsidRPr="003516DC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8F4BB9D" w14:textId="0AA95ABF" w:rsidR="007A6419" w:rsidRPr="003516DC" w:rsidRDefault="007A6419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 w:rsidR="0002039F">
              <w:rPr>
                <w:rFonts w:cstheme="minorHAnsi"/>
                <w:bCs/>
                <w:sz w:val="14"/>
                <w:szCs w:val="14"/>
              </w:rPr>
              <w:t>a znaczenie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pojęci</w:t>
            </w:r>
            <w:r w:rsidR="0002039F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02039F">
              <w:rPr>
                <w:rFonts w:cstheme="minorHAnsi"/>
                <w:bCs/>
                <w:sz w:val="14"/>
                <w:szCs w:val="14"/>
              </w:rPr>
              <w:t>„</w:t>
            </w:r>
            <w:r w:rsidRPr="003516DC">
              <w:rPr>
                <w:rFonts w:cstheme="minorHAnsi"/>
                <w:bCs/>
                <w:sz w:val="14"/>
                <w:szCs w:val="14"/>
              </w:rPr>
              <w:t>uchodźca</w:t>
            </w:r>
            <w:r w:rsidR="0002039F">
              <w:rPr>
                <w:rFonts w:cstheme="minorHAnsi"/>
                <w:bCs/>
                <w:sz w:val="14"/>
                <w:szCs w:val="14"/>
              </w:rPr>
              <w:t>”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</w:t>
            </w:r>
            <w:r w:rsidR="0002039F">
              <w:rPr>
                <w:rFonts w:cstheme="minorHAnsi"/>
                <w:bCs/>
                <w:sz w:val="14"/>
                <w:szCs w:val="14"/>
              </w:rPr>
              <w:t> kontekście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prawa międzynarodowego.</w:t>
            </w:r>
          </w:p>
          <w:p w14:paraId="441615CA" w14:textId="77777777" w:rsidR="007A6419" w:rsidRPr="003516DC" w:rsidRDefault="007A6419" w:rsidP="007A6419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3325" w:type="dxa"/>
          </w:tcPr>
          <w:p w14:paraId="3FCE63F5" w14:textId="6456848E" w:rsidR="007A6419" w:rsidRPr="003516DC" w:rsidRDefault="007A6419" w:rsidP="007A6419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lastRenderedPageBreak/>
              <w:t>Uczeń:</w:t>
            </w:r>
          </w:p>
          <w:p w14:paraId="6BDD7363" w14:textId="6B70E037" w:rsidR="007A6419" w:rsidRPr="003516DC" w:rsidRDefault="0002039F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cele i zadania poszczególnych organów ONZ </w:t>
            </w:r>
            <w:r>
              <w:rPr>
                <w:rFonts w:cstheme="minorHAnsi"/>
                <w:bCs/>
                <w:sz w:val="14"/>
                <w:szCs w:val="14"/>
              </w:rPr>
              <w:t>tworzących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światow</w:t>
            </w:r>
            <w:r>
              <w:rPr>
                <w:rFonts w:cstheme="minorHAnsi"/>
                <w:bCs/>
                <w:sz w:val="14"/>
                <w:szCs w:val="14"/>
              </w:rPr>
              <w:t>y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system ochrony praw człowieka</w:t>
            </w:r>
            <w:r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29A07E73" w14:textId="089B4B88" w:rsidR="007A6419" w:rsidRPr="003516DC" w:rsidRDefault="0002039F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porównuje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katalog</w:t>
            </w:r>
            <w:r>
              <w:rPr>
                <w:rFonts w:cstheme="minorHAnsi"/>
                <w:bCs/>
                <w:sz w:val="14"/>
                <w:szCs w:val="14"/>
              </w:rPr>
              <w:t>i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praw gwarantowanych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na mocy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>:</w:t>
            </w:r>
          </w:p>
          <w:p w14:paraId="3E801F5E" w14:textId="77777777" w:rsidR="0002039F" w:rsidRPr="003516DC" w:rsidRDefault="0002039F" w:rsidP="0002039F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Międzynarodow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ego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pakt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obywatelskich i politycznych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164AFB56" w14:textId="115A18DC" w:rsidR="007A6419" w:rsidRPr="0002039F" w:rsidRDefault="0002039F" w:rsidP="0002039F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Międzynarodow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ego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pakt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socjalnych, gospodarczych i kulturalnych</w:t>
            </w:r>
            <w:r w:rsidRPr="003516DC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598DC32" w14:textId="2E7B9BCE" w:rsidR="007A6419" w:rsidRPr="003516DC" w:rsidRDefault="0002039F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porównuje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sposoby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ochrony praw gwarantowanych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w:</w:t>
            </w:r>
          </w:p>
          <w:p w14:paraId="64444EB7" w14:textId="472D131A" w:rsidR="007A6419" w:rsidRPr="003516DC" w:rsidRDefault="007A6419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Międzynarodowym pak</w:t>
            </w:r>
            <w:r w:rsidR="0002039F">
              <w:rPr>
                <w:rFonts w:cstheme="minorHAnsi"/>
                <w:bCs/>
                <w:i/>
                <w:iCs/>
                <w:sz w:val="14"/>
                <w:szCs w:val="14"/>
              </w:rPr>
              <w:t>cie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obywatelskich i politycznych</w:t>
            </w:r>
            <w:r w:rsidR="0002039F"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2B8CB98B" w14:textId="32CD0D15" w:rsidR="007A6419" w:rsidRPr="003516DC" w:rsidRDefault="007A6419" w:rsidP="007A6419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Międzynarodowym pak</w:t>
            </w:r>
            <w:r w:rsidR="0002039F">
              <w:rPr>
                <w:rFonts w:cstheme="minorHAnsi"/>
                <w:bCs/>
                <w:i/>
                <w:iCs/>
                <w:sz w:val="14"/>
                <w:szCs w:val="14"/>
              </w:rPr>
              <w:t>cie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socjalnych, gospodarczych i kulturalnych</w:t>
            </w:r>
            <w:r w:rsidRPr="003516DC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0B6D506" w14:textId="09F4ED03" w:rsidR="007A6419" w:rsidRPr="003516DC" w:rsidRDefault="0002039F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warunki</w:t>
            </w:r>
            <w:r>
              <w:rPr>
                <w:rFonts w:cstheme="minorHAnsi"/>
                <w:bCs/>
                <w:sz w:val="14"/>
                <w:szCs w:val="14"/>
              </w:rPr>
              <w:t>, które musi spełniać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skarg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indywidualn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do Komitetu Praw Człowieka; </w:t>
            </w:r>
          </w:p>
          <w:p w14:paraId="1117249E" w14:textId="712DDEC5" w:rsidR="007A6419" w:rsidRPr="003516DC" w:rsidRDefault="0002039F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omawia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uwarunkowania</w:t>
            </w:r>
            <w:r>
              <w:rPr>
                <w:rFonts w:cstheme="minorHAnsi"/>
                <w:bCs/>
                <w:sz w:val="14"/>
                <w:szCs w:val="14"/>
              </w:rPr>
              <w:t>, które doprowadziły do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powstania systemu ochrony praw człowieka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>ramach ONZ;</w:t>
            </w:r>
          </w:p>
          <w:p w14:paraId="3FE48848" w14:textId="55CE94C3" w:rsidR="007A6419" w:rsidRPr="003516DC" w:rsidRDefault="007A6419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doko</w:t>
            </w:r>
            <w:r w:rsidR="0002039F">
              <w:rPr>
                <w:rFonts w:cstheme="minorHAnsi"/>
                <w:bCs/>
                <w:sz w:val="14"/>
                <w:szCs w:val="14"/>
              </w:rPr>
              <w:t>nuje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krytycznej analizy funkcjonowania systemu ochrony praw człowieka</w:t>
            </w:r>
            <w:r w:rsidR="0002039F">
              <w:rPr>
                <w:rFonts w:cstheme="minorHAnsi"/>
                <w:bCs/>
                <w:sz w:val="14"/>
                <w:szCs w:val="14"/>
              </w:rPr>
              <w:t xml:space="preserve"> w ramach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ONZ;</w:t>
            </w:r>
          </w:p>
          <w:p w14:paraId="3D4D058D" w14:textId="42CD13F7" w:rsidR="007A6419" w:rsidRPr="003516DC" w:rsidRDefault="0002039F" w:rsidP="00081C3A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aktywnie uczestniczy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w debatach/dyskusjach 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lastRenderedPageBreak/>
              <w:t>dotyczących funkcjonowania systemu ochrony praw człowieka w ramach ONZ.</w:t>
            </w:r>
          </w:p>
          <w:p w14:paraId="1E4EC698" w14:textId="77777777" w:rsidR="007A6419" w:rsidRPr="003516DC" w:rsidRDefault="007A6419" w:rsidP="007A6419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2061" w:type="dxa"/>
          </w:tcPr>
          <w:p w14:paraId="4F257163" w14:textId="77777777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49A45900" w14:textId="77777777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XII. Prawa człowieka i ich ochrona międzynarodowa. Uczeń: </w:t>
            </w:r>
          </w:p>
          <w:p w14:paraId="40F72686" w14:textId="1BA6CB0F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5) charakteryzuje system ochrony praw człowieka Organizacji Narodów Zjednoczonych; wykazuje różnice w ochronie praw na podstawie przepisów </w:t>
            </w:r>
            <w:r w:rsidRPr="003516DC">
              <w:rPr>
                <w:rFonts w:cstheme="minorHAnsi"/>
                <w:i/>
                <w:iCs/>
                <w:sz w:val="14"/>
                <w:szCs w:val="14"/>
              </w:rPr>
              <w:t>Międzynarodowego paktu praw obywatelskich i politycznych</w:t>
            </w:r>
            <w:r w:rsidRPr="003516DC">
              <w:rPr>
                <w:rFonts w:cstheme="minorHAnsi"/>
                <w:sz w:val="14"/>
                <w:szCs w:val="14"/>
              </w:rPr>
              <w:t xml:space="preserve"> oraz </w:t>
            </w:r>
            <w:r w:rsidRPr="003516DC">
              <w:rPr>
                <w:rFonts w:cstheme="minorHAnsi"/>
                <w:i/>
                <w:iCs/>
                <w:sz w:val="14"/>
                <w:szCs w:val="14"/>
              </w:rPr>
              <w:t>Międzynarodowego paktu praw socjalnych, gospodarczych i</w:t>
            </w:r>
            <w:r w:rsidR="00FA5D80">
              <w:rPr>
                <w:rFonts w:cstheme="minorHAnsi"/>
                <w:i/>
                <w:iCs/>
                <w:sz w:val="14"/>
                <w:szCs w:val="14"/>
              </w:rPr>
              <w:t> </w:t>
            </w:r>
            <w:r w:rsidRPr="003516DC">
              <w:rPr>
                <w:rFonts w:cstheme="minorHAnsi"/>
                <w:i/>
                <w:iCs/>
                <w:sz w:val="14"/>
                <w:szCs w:val="14"/>
              </w:rPr>
              <w:t>kulturalnych</w:t>
            </w:r>
            <w:r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6A7BB755" w14:textId="77D451F4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9) wyjaśnia znaczenie Międzynarodowego Trybunału Karnego oraz Wysokiego Komisarza Narodów Zjednoczonych do Spraw Uchodźców dla systemu ochrony praw człowieka na świecie; przedstawia sytuację uchodźców we współczesnym świecie</w:t>
            </w:r>
            <w:r w:rsidR="00FA5D80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7A6419" w:rsidRPr="003516DC" w14:paraId="6023B275" w14:textId="77777777" w:rsidTr="005128C5">
        <w:tc>
          <w:tcPr>
            <w:tcW w:w="507" w:type="dxa"/>
          </w:tcPr>
          <w:p w14:paraId="2C9E08DC" w14:textId="6DD90F54" w:rsidR="007A6419" w:rsidRPr="003516DC" w:rsidRDefault="007A6419" w:rsidP="003D726C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/>
                <w:sz w:val="14"/>
                <w:szCs w:val="14"/>
              </w:rPr>
              <w:lastRenderedPageBreak/>
              <w:t>5.</w:t>
            </w:r>
          </w:p>
        </w:tc>
        <w:tc>
          <w:tcPr>
            <w:tcW w:w="1331" w:type="dxa"/>
          </w:tcPr>
          <w:p w14:paraId="45C6A917" w14:textId="78745663" w:rsidR="007A6419" w:rsidRPr="003516DC" w:rsidRDefault="0002039F" w:rsidP="003D726C">
            <w:pPr>
              <w:tabs>
                <w:tab w:val="left" w:pos="539"/>
              </w:tabs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5. </w:t>
            </w:r>
            <w:r w:rsidR="007A6419" w:rsidRPr="003516DC">
              <w:rPr>
                <w:rFonts w:cstheme="minorHAnsi"/>
                <w:b/>
                <w:sz w:val="14"/>
                <w:szCs w:val="14"/>
              </w:rPr>
              <w:t>Organizacje pozarządowe a</w:t>
            </w:r>
            <w:r>
              <w:rPr>
                <w:rFonts w:cstheme="minorHAnsi"/>
                <w:b/>
                <w:sz w:val="14"/>
                <w:szCs w:val="14"/>
              </w:rPr>
              <w:t> </w:t>
            </w:r>
            <w:r w:rsidR="007A6419" w:rsidRPr="003516DC">
              <w:rPr>
                <w:rFonts w:cstheme="minorHAnsi"/>
                <w:b/>
                <w:sz w:val="14"/>
                <w:szCs w:val="14"/>
              </w:rPr>
              <w:t>prawa człowieka</w:t>
            </w:r>
          </w:p>
        </w:tc>
        <w:tc>
          <w:tcPr>
            <w:tcW w:w="851" w:type="dxa"/>
          </w:tcPr>
          <w:p w14:paraId="7151B7C9" w14:textId="2FA5FAFC" w:rsidR="007A6419" w:rsidRPr="003516DC" w:rsidRDefault="007A6419" w:rsidP="00D31D84">
            <w:pPr>
              <w:pStyle w:val="Akapitzlist"/>
              <w:ind w:left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14:paraId="588F55DD" w14:textId="4250E1A7" w:rsidR="007A6419" w:rsidRPr="003516DC" w:rsidRDefault="007A6419" w:rsidP="006F47AC">
            <w:pPr>
              <w:pStyle w:val="Akapitzlist"/>
              <w:numPr>
                <w:ilvl w:val="0"/>
                <w:numId w:val="39"/>
              </w:numPr>
              <w:spacing w:after="0"/>
              <w:ind w:left="357" w:hanging="357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funkcje organizacji pozarządowych</w:t>
            </w:r>
            <w:r w:rsidR="0002039F">
              <w:rPr>
                <w:rFonts w:cstheme="minorHAnsi"/>
                <w:sz w:val="14"/>
                <w:szCs w:val="14"/>
              </w:rPr>
              <w:t xml:space="preserve"> </w:t>
            </w:r>
            <w:r w:rsidR="00ED3D97">
              <w:rPr>
                <w:rFonts w:cstheme="minorHAnsi"/>
                <w:sz w:val="14"/>
                <w:szCs w:val="14"/>
              </w:rPr>
              <w:t>w zakresie</w:t>
            </w:r>
            <w:r w:rsidR="0002039F">
              <w:rPr>
                <w:rFonts w:cstheme="minorHAnsi"/>
                <w:sz w:val="14"/>
                <w:szCs w:val="14"/>
              </w:rPr>
              <w:t xml:space="preserve"> ochrony praw człowieka</w:t>
            </w:r>
          </w:p>
          <w:p w14:paraId="0DDDF6A6" w14:textId="77777777" w:rsidR="007A6419" w:rsidRPr="003516DC" w:rsidRDefault="007A6419" w:rsidP="006F47AC">
            <w:pPr>
              <w:pStyle w:val="Akapitzlist"/>
              <w:numPr>
                <w:ilvl w:val="0"/>
                <w:numId w:val="39"/>
              </w:numPr>
              <w:spacing w:after="0"/>
              <w:ind w:left="357" w:hanging="357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Amnesty International</w:t>
            </w:r>
          </w:p>
          <w:p w14:paraId="174BFF58" w14:textId="77777777" w:rsidR="007A6419" w:rsidRPr="003516DC" w:rsidRDefault="007A6419" w:rsidP="006F47AC">
            <w:pPr>
              <w:pStyle w:val="Akapitzlist"/>
              <w:numPr>
                <w:ilvl w:val="0"/>
                <w:numId w:val="39"/>
              </w:numPr>
              <w:spacing w:after="0"/>
              <w:ind w:left="357" w:hanging="357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Human Rights Watch</w:t>
            </w:r>
          </w:p>
          <w:p w14:paraId="598F9FEB" w14:textId="77777777" w:rsidR="007A6419" w:rsidRPr="003516DC" w:rsidRDefault="007A6419" w:rsidP="006F47AC">
            <w:pPr>
              <w:pStyle w:val="Akapitzlist"/>
              <w:numPr>
                <w:ilvl w:val="0"/>
                <w:numId w:val="39"/>
              </w:numPr>
              <w:spacing w:after="0"/>
              <w:ind w:left="357" w:hanging="357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Helsińska Fundacja Praw Człowieka</w:t>
            </w:r>
          </w:p>
          <w:p w14:paraId="75F6E91D" w14:textId="77777777" w:rsidR="007A6419" w:rsidRPr="003516DC" w:rsidRDefault="007A6419" w:rsidP="006F47AC">
            <w:pPr>
              <w:pStyle w:val="Akapitzlist"/>
              <w:numPr>
                <w:ilvl w:val="0"/>
                <w:numId w:val="39"/>
              </w:numPr>
              <w:spacing w:after="0"/>
              <w:ind w:left="357" w:hanging="357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Międzynarodowy Ruch Czerwonego Krzyża i Czerwonego Półksiężyca</w:t>
            </w:r>
          </w:p>
          <w:p w14:paraId="67049174" w14:textId="1C59E936" w:rsidR="007A6419" w:rsidRPr="003516DC" w:rsidRDefault="007A6419" w:rsidP="006F47AC">
            <w:pPr>
              <w:pStyle w:val="Akapitzlist"/>
              <w:numPr>
                <w:ilvl w:val="0"/>
                <w:numId w:val="41"/>
              </w:numPr>
              <w:ind w:left="357" w:hanging="357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organizacje humanitarne</w:t>
            </w:r>
          </w:p>
        </w:tc>
        <w:tc>
          <w:tcPr>
            <w:tcW w:w="3402" w:type="dxa"/>
          </w:tcPr>
          <w:p w14:paraId="4EDAD26E" w14:textId="5E1FE45E" w:rsidR="007A6419" w:rsidRPr="003516DC" w:rsidRDefault="007A6419" w:rsidP="007A6419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Uczeń:</w:t>
            </w:r>
          </w:p>
          <w:p w14:paraId="3BC7A87E" w14:textId="1317D6F1" w:rsidR="007A6419" w:rsidRPr="003516DC" w:rsidRDefault="007A6419" w:rsidP="00081C3A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poda</w:t>
            </w:r>
            <w:r w:rsidR="0002039F">
              <w:rPr>
                <w:rFonts w:cstheme="minorHAnsi"/>
                <w:bCs/>
                <w:sz w:val="14"/>
                <w:szCs w:val="14"/>
              </w:rPr>
              <w:t>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przykłady organizacji pozarządowych działających na rzecz ochrony praw człowieka;</w:t>
            </w:r>
          </w:p>
          <w:p w14:paraId="0EFD865B" w14:textId="7627E0CA" w:rsidR="00081C3A" w:rsidRPr="003516DC" w:rsidRDefault="0002039F" w:rsidP="00081C3A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pozyskuje z dostępnych źródeł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informacje na temat celów, zasad i form działania wybranej organizacji zajmującej się ochroną praw człowieka;</w:t>
            </w:r>
          </w:p>
          <w:p w14:paraId="354CFDA9" w14:textId="1DBAE0D0" w:rsidR="007A6419" w:rsidRPr="003516DC" w:rsidRDefault="007A6419" w:rsidP="00081C3A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 w:rsidR="0002039F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formy aktywności organizacji pozarządowych zajmujących się ochroną praw człowieka.</w:t>
            </w:r>
          </w:p>
        </w:tc>
        <w:tc>
          <w:tcPr>
            <w:tcW w:w="3325" w:type="dxa"/>
          </w:tcPr>
          <w:p w14:paraId="4676DA33" w14:textId="7443DF6A" w:rsidR="007A6419" w:rsidRPr="003516DC" w:rsidRDefault="007A6419" w:rsidP="007A6419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Uczeń:</w:t>
            </w:r>
          </w:p>
          <w:p w14:paraId="589DB6BC" w14:textId="0A513D87" w:rsidR="007A6419" w:rsidRPr="003516DC" w:rsidRDefault="00ED3D97" w:rsidP="00081C3A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charakteryzuje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funkcje organizacji pozarządowych w zakresie ochrony praw człowieka;</w:t>
            </w:r>
          </w:p>
          <w:p w14:paraId="35782CD4" w14:textId="333EB9B1" w:rsidR="007A6419" w:rsidRPr="003516DC" w:rsidRDefault="007A6419" w:rsidP="00081C3A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dokon</w:t>
            </w:r>
            <w:r w:rsidR="00ED3D97">
              <w:rPr>
                <w:rFonts w:cstheme="minorHAnsi"/>
                <w:bCs/>
                <w:sz w:val="14"/>
                <w:szCs w:val="14"/>
              </w:rPr>
              <w:t>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krytycznej analizy celów, zasad i form działania wybranej organizacji zajmującej się ochroną praw człowieka;</w:t>
            </w:r>
          </w:p>
          <w:p w14:paraId="5E5C9562" w14:textId="61AE00AC" w:rsidR="007A6419" w:rsidRPr="003516DC" w:rsidRDefault="007A6419" w:rsidP="00ED3D97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przedstawi</w:t>
            </w:r>
            <w:r w:rsidR="00ED3D97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cele i formy działania następujących organizacji pozarządowych: </w:t>
            </w:r>
          </w:p>
          <w:p w14:paraId="20DBBEAC" w14:textId="5DCCA750" w:rsidR="007A6419" w:rsidRPr="003516DC" w:rsidRDefault="007A6419" w:rsidP="00ED3D97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Amnesty International</w:t>
            </w:r>
            <w:r w:rsidR="00ED3D97">
              <w:rPr>
                <w:rFonts w:cstheme="minorHAnsi"/>
                <w:sz w:val="14"/>
                <w:szCs w:val="14"/>
              </w:rPr>
              <w:t>,</w:t>
            </w:r>
          </w:p>
          <w:p w14:paraId="292E9FCE" w14:textId="0F3B80B5" w:rsidR="007A6419" w:rsidRPr="003516DC" w:rsidRDefault="007A6419" w:rsidP="00ED3D97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Human Rights Watch</w:t>
            </w:r>
            <w:r w:rsidR="00ED3D97">
              <w:rPr>
                <w:rFonts w:cstheme="minorHAnsi"/>
                <w:sz w:val="14"/>
                <w:szCs w:val="14"/>
              </w:rPr>
              <w:t>,</w:t>
            </w:r>
          </w:p>
          <w:p w14:paraId="7CB57B12" w14:textId="0B3FAEBD" w:rsidR="007A6419" w:rsidRPr="003516DC" w:rsidRDefault="007A6419" w:rsidP="00ED3D97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Helsińsk</w:t>
            </w:r>
            <w:r w:rsidR="00ED3D97">
              <w:rPr>
                <w:rFonts w:cstheme="minorHAnsi"/>
                <w:sz w:val="14"/>
                <w:szCs w:val="14"/>
              </w:rPr>
              <w:t>iej</w:t>
            </w:r>
            <w:r w:rsidRPr="003516DC">
              <w:rPr>
                <w:rFonts w:cstheme="minorHAnsi"/>
                <w:sz w:val="14"/>
                <w:szCs w:val="14"/>
              </w:rPr>
              <w:t xml:space="preserve"> Fundacj</w:t>
            </w:r>
            <w:r w:rsidR="00ED3D97"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Praw Człowieka</w:t>
            </w:r>
            <w:r w:rsidR="00081C3A" w:rsidRPr="003516DC">
              <w:rPr>
                <w:rFonts w:cstheme="minorHAnsi"/>
                <w:sz w:val="14"/>
                <w:szCs w:val="14"/>
              </w:rPr>
              <w:t>,</w:t>
            </w:r>
          </w:p>
          <w:p w14:paraId="593F6E8E" w14:textId="79384F9A" w:rsidR="007A6419" w:rsidRPr="003516DC" w:rsidRDefault="007A6419" w:rsidP="00ED3D97">
            <w:pPr>
              <w:pStyle w:val="Akapitzlist"/>
              <w:spacing w:after="0"/>
              <w:ind w:left="357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Międzynarodow</w:t>
            </w:r>
            <w:r w:rsidR="00ED3D97">
              <w:rPr>
                <w:rFonts w:cstheme="minorHAnsi"/>
                <w:sz w:val="14"/>
                <w:szCs w:val="14"/>
              </w:rPr>
              <w:t>ego</w:t>
            </w:r>
            <w:r w:rsidRPr="003516DC">
              <w:rPr>
                <w:rFonts w:cstheme="minorHAnsi"/>
                <w:sz w:val="14"/>
                <w:szCs w:val="14"/>
              </w:rPr>
              <w:t xml:space="preserve"> Ruch</w:t>
            </w:r>
            <w:r w:rsidR="00ED3D97">
              <w:rPr>
                <w:rFonts w:cstheme="minorHAnsi"/>
                <w:sz w:val="14"/>
                <w:szCs w:val="14"/>
              </w:rPr>
              <w:t>u</w:t>
            </w:r>
            <w:r w:rsidRPr="003516DC">
              <w:rPr>
                <w:rFonts w:cstheme="minorHAnsi"/>
                <w:sz w:val="14"/>
                <w:szCs w:val="14"/>
              </w:rPr>
              <w:t xml:space="preserve"> Czerwonego Krzyża i Czerwonego Półksiężyca</w:t>
            </w:r>
            <w:r w:rsidR="00C41244">
              <w:rPr>
                <w:rFonts w:cstheme="minorHAnsi"/>
                <w:sz w:val="14"/>
                <w:szCs w:val="14"/>
              </w:rPr>
              <w:t>;</w:t>
            </w:r>
          </w:p>
          <w:p w14:paraId="38E22B2C" w14:textId="1CD0EA46" w:rsidR="007A6419" w:rsidRPr="003516DC" w:rsidRDefault="00ED3D97" w:rsidP="00ED3D97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omawia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cele i formy działania wybranych organizacji humanitarnych;</w:t>
            </w:r>
          </w:p>
          <w:p w14:paraId="65AC1329" w14:textId="7F4B1CCD" w:rsidR="007A6419" w:rsidRPr="003516DC" w:rsidRDefault="00ED3D97" w:rsidP="00ED3D97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określa, jakie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znaczenie</w:t>
            </w:r>
            <w:r>
              <w:rPr>
                <w:rFonts w:cstheme="minorHAnsi"/>
                <w:bCs/>
                <w:sz w:val="14"/>
                <w:szCs w:val="14"/>
              </w:rPr>
              <w:t xml:space="preserve"> ma działalność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organizacji humanitarnych </w:t>
            </w:r>
            <w:r>
              <w:rPr>
                <w:rFonts w:cstheme="minorHAnsi"/>
                <w:bCs/>
                <w:sz w:val="14"/>
                <w:szCs w:val="14"/>
              </w:rPr>
              <w:t>dla</w:t>
            </w:r>
            <w:r w:rsidR="007A6419" w:rsidRPr="003516DC">
              <w:rPr>
                <w:rFonts w:cstheme="minorHAnsi"/>
                <w:bCs/>
                <w:sz w:val="14"/>
                <w:szCs w:val="14"/>
              </w:rPr>
              <w:t xml:space="preserve"> ochrony praw człowieka.</w:t>
            </w:r>
          </w:p>
        </w:tc>
        <w:tc>
          <w:tcPr>
            <w:tcW w:w="2061" w:type="dxa"/>
          </w:tcPr>
          <w:p w14:paraId="2A5E24D2" w14:textId="77777777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IV. Prawa człowieka i ich ochrona. Uczeń: </w:t>
            </w:r>
          </w:p>
          <w:p w14:paraId="1567F2C6" w14:textId="71659038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6) wskazuje organizacje pozarządowe zajmujące się ochroną praw człowieka i</w:t>
            </w:r>
            <w:r w:rsidR="00FA5D80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charakteryzuje działania jednej z nich</w:t>
            </w:r>
            <w:r w:rsidR="00FA5D8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10" w:type="dxa"/>
          </w:tcPr>
          <w:p w14:paraId="5958E31F" w14:textId="2C313A6C" w:rsidR="00FA5D80" w:rsidRDefault="00FA5D80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XII. Prawa człowieka i ich ochrona międzynarodowa. Uczeń: </w:t>
            </w:r>
          </w:p>
          <w:p w14:paraId="4FD95877" w14:textId="1A340963" w:rsidR="007A6419" w:rsidRPr="003516DC" w:rsidRDefault="007A6419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10) charakteryzuje działania organizacji pozarządowych zajmujących się ochroną praw człowieka, odnosząc się do przykładów aktywności kilku z</w:t>
            </w:r>
            <w:r w:rsidR="00FA5D80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nich.</w:t>
            </w:r>
          </w:p>
        </w:tc>
      </w:tr>
      <w:tr w:rsidR="00D03166" w:rsidRPr="003516DC" w14:paraId="522BF5B7" w14:textId="77777777" w:rsidTr="005128C5">
        <w:trPr>
          <w:trHeight w:val="167"/>
        </w:trPr>
        <w:tc>
          <w:tcPr>
            <w:tcW w:w="507" w:type="dxa"/>
          </w:tcPr>
          <w:p w14:paraId="77727D84" w14:textId="77777777" w:rsidR="00D03166" w:rsidRPr="003516DC" w:rsidRDefault="00D03166" w:rsidP="003D726C">
            <w:pPr>
              <w:tabs>
                <w:tab w:val="left" w:pos="539"/>
              </w:tabs>
              <w:spacing w:after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331" w:type="dxa"/>
          </w:tcPr>
          <w:p w14:paraId="7E462E28" w14:textId="00805BBB" w:rsidR="00D03166" w:rsidRPr="003516DC" w:rsidRDefault="00D03166" w:rsidP="003D726C">
            <w:pPr>
              <w:tabs>
                <w:tab w:val="left" w:pos="539"/>
              </w:tabs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b/>
                <w:sz w:val="14"/>
                <w:szCs w:val="14"/>
              </w:rPr>
              <w:t>Podsumowanie</w:t>
            </w:r>
          </w:p>
        </w:tc>
        <w:tc>
          <w:tcPr>
            <w:tcW w:w="851" w:type="dxa"/>
          </w:tcPr>
          <w:p w14:paraId="6565A273" w14:textId="574BCDF4" w:rsidR="00D03166" w:rsidRPr="003516DC" w:rsidRDefault="00D03166" w:rsidP="00D31D84">
            <w:pPr>
              <w:pStyle w:val="Akapitzlist"/>
              <w:ind w:left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0716019A" w14:textId="77777777" w:rsidR="00D03166" w:rsidRPr="003516DC" w:rsidRDefault="00D03166" w:rsidP="00081C3A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14:paraId="72483308" w14:textId="77777777" w:rsidR="00D03166" w:rsidRPr="003516DC" w:rsidRDefault="00D03166" w:rsidP="007A6419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3325" w:type="dxa"/>
          </w:tcPr>
          <w:p w14:paraId="56DA9BB0" w14:textId="77777777" w:rsidR="00D03166" w:rsidRPr="003516DC" w:rsidRDefault="00D03166" w:rsidP="007A6419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2061" w:type="dxa"/>
          </w:tcPr>
          <w:p w14:paraId="1B938A6D" w14:textId="77777777" w:rsidR="00D03166" w:rsidRPr="003516DC" w:rsidRDefault="00D0316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06324920" w14:textId="77777777" w:rsidR="00D03166" w:rsidRPr="003516DC" w:rsidRDefault="00D0316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682F69" w:rsidRPr="003516DC" w14:paraId="70059B7D" w14:textId="77777777" w:rsidTr="00C14D81">
        <w:trPr>
          <w:trHeight w:val="170"/>
        </w:trPr>
        <w:tc>
          <w:tcPr>
            <w:tcW w:w="15388" w:type="dxa"/>
            <w:gridSpan w:val="8"/>
            <w:shd w:val="clear" w:color="auto" w:fill="E7E6E6" w:themeFill="background2"/>
          </w:tcPr>
          <w:p w14:paraId="2523F89E" w14:textId="22A1B707" w:rsidR="00682F69" w:rsidRPr="009A6711" w:rsidRDefault="009A6711" w:rsidP="00D31D84">
            <w:pPr>
              <w:tabs>
                <w:tab w:val="left" w:pos="539"/>
              </w:tabs>
              <w:spacing w:before="120" w:after="120" w:line="24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II. STOSUNKI MIĘDZYNARODOWE</w:t>
            </w:r>
          </w:p>
        </w:tc>
      </w:tr>
      <w:tr w:rsidR="0068007E" w:rsidRPr="003516DC" w14:paraId="756701DD" w14:textId="77777777" w:rsidTr="00C14D81">
        <w:trPr>
          <w:trHeight w:val="1117"/>
        </w:trPr>
        <w:tc>
          <w:tcPr>
            <w:tcW w:w="507" w:type="dxa"/>
          </w:tcPr>
          <w:p w14:paraId="50D21E44" w14:textId="5E259E94" w:rsidR="0068007E" w:rsidRPr="003516DC" w:rsidRDefault="004B791D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6.</w:t>
            </w:r>
          </w:p>
        </w:tc>
        <w:tc>
          <w:tcPr>
            <w:tcW w:w="1331" w:type="dxa"/>
          </w:tcPr>
          <w:p w14:paraId="27DFFB7C" w14:textId="29EC0EC6" w:rsidR="0068007E" w:rsidRPr="003516DC" w:rsidRDefault="00ED3D97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1. </w:t>
            </w:r>
            <w:r w:rsidR="0068007E" w:rsidRPr="003516DC">
              <w:rPr>
                <w:rFonts w:cstheme="minorHAnsi"/>
                <w:b/>
                <w:bCs/>
                <w:sz w:val="14"/>
                <w:szCs w:val="14"/>
              </w:rPr>
              <w:t>Współczesne stosunki międzynarodowe</w:t>
            </w:r>
          </w:p>
        </w:tc>
        <w:tc>
          <w:tcPr>
            <w:tcW w:w="851" w:type="dxa"/>
          </w:tcPr>
          <w:p w14:paraId="56BF8349" w14:textId="77777777" w:rsidR="0068007E" w:rsidRPr="003516DC" w:rsidRDefault="0068007E" w:rsidP="00D31D84">
            <w:pPr>
              <w:pStyle w:val="Akapitzlist"/>
              <w:ind w:left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3136EC43" w14:textId="1373E6C7" w:rsidR="0068007E" w:rsidRPr="003516DC" w:rsidRDefault="0068007E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podmioty prawa</w:t>
            </w:r>
            <w:r w:rsidR="00124218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między</w:t>
            </w:r>
            <w:r w:rsidR="00124218">
              <w:rPr>
                <w:rFonts w:cstheme="minorHAnsi"/>
                <w:sz w:val="14"/>
                <w:szCs w:val="14"/>
              </w:rPr>
              <w:t>-</w:t>
            </w:r>
            <w:r w:rsidRPr="003516DC">
              <w:rPr>
                <w:rFonts w:cstheme="minorHAnsi"/>
                <w:sz w:val="14"/>
                <w:szCs w:val="14"/>
              </w:rPr>
              <w:t>narodowego</w:t>
            </w:r>
          </w:p>
          <w:p w14:paraId="23129D69" w14:textId="17683DBD" w:rsidR="0068007E" w:rsidRPr="003516DC" w:rsidRDefault="0068007E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zasady prawa</w:t>
            </w:r>
            <w:r w:rsidR="00124218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między</w:t>
            </w:r>
            <w:r w:rsidR="00124218">
              <w:rPr>
                <w:rFonts w:cstheme="minorHAnsi"/>
                <w:sz w:val="14"/>
                <w:szCs w:val="14"/>
              </w:rPr>
              <w:t>-</w:t>
            </w:r>
            <w:r w:rsidRPr="003516DC">
              <w:rPr>
                <w:rFonts w:cstheme="minorHAnsi"/>
                <w:sz w:val="14"/>
                <w:szCs w:val="14"/>
              </w:rPr>
              <w:t>narodowego</w:t>
            </w:r>
          </w:p>
          <w:p w14:paraId="302E7B87" w14:textId="22CB7CFF" w:rsidR="0068007E" w:rsidRPr="003516DC" w:rsidRDefault="0068007E" w:rsidP="00081C3A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/>
              <w:contextualSpacing w:val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wielopłaszczyzno</w:t>
            </w:r>
            <w:r w:rsidR="00124218">
              <w:rPr>
                <w:rFonts w:cstheme="minorHAnsi"/>
                <w:sz w:val="14"/>
                <w:szCs w:val="14"/>
              </w:rPr>
              <w:t>-</w:t>
            </w:r>
            <w:r w:rsidRPr="003516DC">
              <w:rPr>
                <w:rFonts w:cstheme="minorHAnsi"/>
                <w:sz w:val="14"/>
                <w:szCs w:val="14"/>
              </w:rPr>
              <w:t>wość i złożoność stosunków międzynarodowych.</w:t>
            </w:r>
          </w:p>
        </w:tc>
        <w:tc>
          <w:tcPr>
            <w:tcW w:w="3402" w:type="dxa"/>
          </w:tcPr>
          <w:p w14:paraId="6A161FE9" w14:textId="72D04D5D" w:rsidR="0068007E" w:rsidRPr="003516DC" w:rsidRDefault="0068007E" w:rsidP="0068007E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Uczeń:</w:t>
            </w:r>
          </w:p>
          <w:p w14:paraId="6DD30E3A" w14:textId="542E8B6A" w:rsidR="0068007E" w:rsidRPr="003516DC" w:rsidRDefault="0068007E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 w:rsidR="00ED3D97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podstawowe podmioty prawa międzynarodowego;</w:t>
            </w:r>
          </w:p>
          <w:p w14:paraId="54D5A614" w14:textId="44C2497C" w:rsidR="0068007E" w:rsidRPr="003516DC" w:rsidRDefault="0068007E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przedstawi</w:t>
            </w:r>
            <w:r w:rsidR="00ED3D97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podstawow</w:t>
            </w:r>
            <w:r w:rsidR="00ED3D97">
              <w:rPr>
                <w:rFonts w:cstheme="minorHAnsi"/>
                <w:bCs/>
                <w:sz w:val="14"/>
                <w:szCs w:val="14"/>
              </w:rPr>
              <w:t>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zasad</w:t>
            </w:r>
            <w:r w:rsidR="00ED3D97">
              <w:rPr>
                <w:rFonts w:cstheme="minorHAnsi"/>
                <w:bCs/>
                <w:sz w:val="14"/>
                <w:szCs w:val="14"/>
              </w:rPr>
              <w:t>y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prawa międzynarodowego;</w:t>
            </w:r>
          </w:p>
          <w:p w14:paraId="23513365" w14:textId="28EF0BFB" w:rsidR="0068007E" w:rsidRPr="003516DC" w:rsidRDefault="0068007E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rozpozna</w:t>
            </w:r>
            <w:r w:rsidR="00ED3D97">
              <w:rPr>
                <w:rFonts w:cstheme="minorHAnsi"/>
                <w:bCs/>
                <w:sz w:val="14"/>
                <w:szCs w:val="14"/>
              </w:rPr>
              <w:t>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sytuacje, w których </w:t>
            </w:r>
            <w:r w:rsidR="00ED3D97">
              <w:rPr>
                <w:rFonts w:cstheme="minorHAnsi"/>
                <w:bCs/>
                <w:sz w:val="14"/>
                <w:szCs w:val="14"/>
              </w:rPr>
              <w:t>doszło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do </w:t>
            </w:r>
            <w:r w:rsidR="00ED3D97">
              <w:rPr>
                <w:rFonts w:cstheme="minorHAnsi"/>
                <w:bCs/>
                <w:sz w:val="14"/>
                <w:szCs w:val="14"/>
              </w:rPr>
              <w:t>z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łamania podstawowych zasad prawa międzynarodowego; </w:t>
            </w:r>
          </w:p>
          <w:p w14:paraId="7D2D7345" w14:textId="3E87D2C6" w:rsidR="0068007E" w:rsidRPr="003516DC" w:rsidRDefault="0068007E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 w:rsidR="00ED3D97">
              <w:rPr>
                <w:rFonts w:cstheme="minorHAnsi"/>
                <w:bCs/>
                <w:sz w:val="14"/>
                <w:szCs w:val="14"/>
              </w:rPr>
              <w:t xml:space="preserve">a 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czynniki </w:t>
            </w:r>
            <w:r w:rsidR="00ED3D97">
              <w:rPr>
                <w:rFonts w:cstheme="minorHAnsi"/>
                <w:bCs/>
                <w:sz w:val="14"/>
                <w:szCs w:val="14"/>
              </w:rPr>
              <w:t>wpływające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na kształt współczesnych stosunków międzynarodowych;</w:t>
            </w:r>
          </w:p>
          <w:p w14:paraId="53AC0624" w14:textId="34BD25E9" w:rsidR="0068007E" w:rsidRPr="003516DC" w:rsidRDefault="00221056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 xml:space="preserve">omawia – 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 xml:space="preserve">na wybranym przykładzie </w:t>
            </w:r>
            <w:r>
              <w:rPr>
                <w:rFonts w:cstheme="minorHAnsi"/>
                <w:bCs/>
                <w:sz w:val="14"/>
                <w:szCs w:val="14"/>
              </w:rPr>
              <w:t>–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 xml:space="preserve"> polityczne, gospodarcze i kulturowe uwarunkowania współczesnych stosunków międzynarodowych;</w:t>
            </w:r>
          </w:p>
          <w:p w14:paraId="47DD7944" w14:textId="039BD6AE" w:rsidR="0068007E" w:rsidRPr="00221056" w:rsidRDefault="0068007E" w:rsidP="00221056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 w:rsidR="00221056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współzależności </w:t>
            </w:r>
            <w:r w:rsidR="00221056">
              <w:rPr>
                <w:rFonts w:cstheme="minorHAnsi"/>
                <w:bCs/>
                <w:sz w:val="14"/>
                <w:szCs w:val="14"/>
              </w:rPr>
              <w:t xml:space="preserve">łączące </w:t>
            </w:r>
            <w:r w:rsidRPr="003516DC">
              <w:rPr>
                <w:rFonts w:cstheme="minorHAnsi"/>
                <w:bCs/>
                <w:sz w:val="14"/>
                <w:szCs w:val="14"/>
              </w:rPr>
              <w:t>państw</w:t>
            </w:r>
            <w:r w:rsidR="00221056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we współczesnym środowisku międzynarodowym.</w:t>
            </w:r>
          </w:p>
        </w:tc>
        <w:tc>
          <w:tcPr>
            <w:tcW w:w="3325" w:type="dxa"/>
          </w:tcPr>
          <w:p w14:paraId="07DB090B" w14:textId="0C878105" w:rsidR="0068007E" w:rsidRPr="003516DC" w:rsidRDefault="0068007E" w:rsidP="0068007E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Uczeń:</w:t>
            </w:r>
          </w:p>
          <w:p w14:paraId="78F6964D" w14:textId="2006E83D" w:rsidR="0068007E" w:rsidRPr="003516DC" w:rsidRDefault="00221056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charakteryzuje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 xml:space="preserve"> podstawowe podmioty prawa międzynarodowego;</w:t>
            </w:r>
          </w:p>
          <w:p w14:paraId="26F107BA" w14:textId="398B7FBB" w:rsidR="0068007E" w:rsidRPr="003516DC" w:rsidRDefault="0068007E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 w:rsidR="00221056">
              <w:rPr>
                <w:rFonts w:cstheme="minorHAnsi"/>
                <w:bCs/>
                <w:sz w:val="14"/>
                <w:szCs w:val="14"/>
              </w:rPr>
              <w:t>a, jakie są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przyczyny łamania podstawowych zasad prawa międzynarodowego</w:t>
            </w:r>
            <w:r w:rsidR="00221056">
              <w:rPr>
                <w:rFonts w:cstheme="minorHAnsi"/>
                <w:bCs/>
                <w:sz w:val="14"/>
                <w:szCs w:val="14"/>
              </w:rPr>
              <w:t>, i wymienia jego konsekwencje</w:t>
            </w:r>
            <w:r w:rsidRPr="003516DC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7C238E0" w14:textId="3FED260D" w:rsidR="0068007E" w:rsidRPr="003516DC" w:rsidRDefault="00221056" w:rsidP="00081C3A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wykazuje – na wybranych przykładach –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 xml:space="preserve"> złożoność i wielopłaszczyznowość współczesnych stosunków międzynarodowych;</w:t>
            </w:r>
          </w:p>
          <w:p w14:paraId="79F352BC" w14:textId="761AC077" w:rsidR="0068007E" w:rsidRPr="003516DC" w:rsidRDefault="00221056" w:rsidP="00081C3A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539"/>
              </w:tabs>
              <w:autoSpaceDE w:val="0"/>
              <w:autoSpaceDN w:val="0"/>
              <w:spacing w:after="0"/>
              <w:contextualSpacing w:val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tłumaczy, jakie są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źródła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 xml:space="preserve"> współzależności</w:t>
            </w:r>
            <w:r>
              <w:rPr>
                <w:rFonts w:cstheme="minorHAnsi"/>
                <w:bCs/>
                <w:sz w:val="14"/>
                <w:szCs w:val="14"/>
              </w:rPr>
              <w:t xml:space="preserve"> łączących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 xml:space="preserve"> państw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 xml:space="preserve"> we współczesnym środowisku międzynarodowym</w:t>
            </w:r>
            <w:r>
              <w:rPr>
                <w:rFonts w:cstheme="minorHAnsi"/>
                <w:bCs/>
                <w:sz w:val="14"/>
                <w:szCs w:val="14"/>
              </w:rPr>
              <w:t xml:space="preserve"> i co wynika z tych powiązań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2061" w:type="dxa"/>
          </w:tcPr>
          <w:p w14:paraId="3B3BFFCF" w14:textId="77777777" w:rsidR="0068007E" w:rsidRPr="003516DC" w:rsidRDefault="0068007E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3A3D5979" w14:textId="72156E79" w:rsidR="0068007E" w:rsidRPr="003516DC" w:rsidRDefault="0068007E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VII. Współczesne stosunki międzynarodowe. Uczeń: </w:t>
            </w:r>
          </w:p>
          <w:p w14:paraId="5E9E3D8A" w14:textId="77777777" w:rsidR="0068007E" w:rsidRPr="003516DC" w:rsidRDefault="0068007E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1) przedstawia podmioty prawa międzynarodowego publicznego i podstawowe zasady prawa międzynarodowego (powstrzymania się od groźby użycia siły lub jej użycia, integralności terytorialnej, pokojowego załatwiania sporów, nieingerencji w sprawy wewnętrzne państwa, suwerennej równości, samostanowienia narodów, suwerenności, nienaruszalności granic); </w:t>
            </w:r>
          </w:p>
          <w:p w14:paraId="440E5887" w14:textId="77ABB504" w:rsidR="0068007E" w:rsidRPr="003516DC" w:rsidRDefault="0068007E" w:rsidP="00C14D81">
            <w:pPr>
              <w:pStyle w:val="Akapitzlist"/>
              <w:tabs>
                <w:tab w:val="left" w:pos="539"/>
              </w:tabs>
              <w:spacing w:after="0" w:line="240" w:lineRule="auto"/>
              <w:ind w:left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2) wykazuje złożoność i wielopłaszczyznowość współczesnych stosunków międzynarodowych oraz </w:t>
            </w:r>
            <w:r w:rsidRPr="003516DC">
              <w:rPr>
                <w:rFonts w:cstheme="minorHAnsi"/>
                <w:sz w:val="14"/>
                <w:szCs w:val="14"/>
              </w:rPr>
              <w:lastRenderedPageBreak/>
              <w:t>współzależność państw w środowisku międzynarodowym.</w:t>
            </w:r>
          </w:p>
        </w:tc>
      </w:tr>
      <w:tr w:rsidR="0068007E" w:rsidRPr="003516DC" w14:paraId="66E179BE" w14:textId="77777777" w:rsidTr="005128C5">
        <w:tc>
          <w:tcPr>
            <w:tcW w:w="507" w:type="dxa"/>
          </w:tcPr>
          <w:p w14:paraId="5EA7D279" w14:textId="1432B885" w:rsidR="0068007E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lastRenderedPageBreak/>
              <w:t>7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1331" w:type="dxa"/>
          </w:tcPr>
          <w:p w14:paraId="67424DBD" w14:textId="7126924A" w:rsidR="0068007E" w:rsidRPr="003516DC" w:rsidRDefault="00950CE4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2. </w:t>
            </w:r>
            <w:r w:rsidR="0068007E" w:rsidRPr="003516DC">
              <w:rPr>
                <w:rFonts w:cstheme="minorHAnsi"/>
                <w:b/>
                <w:bCs/>
                <w:sz w:val="14"/>
                <w:szCs w:val="14"/>
              </w:rPr>
              <w:t>Ład międzynarodowy</w:t>
            </w:r>
          </w:p>
        </w:tc>
        <w:tc>
          <w:tcPr>
            <w:tcW w:w="851" w:type="dxa"/>
          </w:tcPr>
          <w:p w14:paraId="75AD2712" w14:textId="7BDECBDC" w:rsidR="0068007E" w:rsidRPr="003516DC" w:rsidRDefault="0068007E" w:rsidP="00D31D84">
            <w:pPr>
              <w:pStyle w:val="Akapitzlist"/>
              <w:ind w:left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14:paraId="2085CF6D" w14:textId="48734BF5" w:rsidR="00221056" w:rsidRPr="00221056" w:rsidRDefault="0068007E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typy ładów międzynarodowych </w:t>
            </w:r>
          </w:p>
          <w:p w14:paraId="43F596A0" w14:textId="6750C441" w:rsidR="0068007E" w:rsidRPr="003516DC" w:rsidRDefault="0068007E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mocarstwa</w:t>
            </w:r>
          </w:p>
          <w:p w14:paraId="3FA045AD" w14:textId="4F256F9D" w:rsidR="0068007E" w:rsidRPr="003516DC" w:rsidRDefault="0068007E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znaczenie supermocarstw</w:t>
            </w:r>
          </w:p>
          <w:p w14:paraId="029DD79E" w14:textId="2CCCAB56" w:rsidR="0068007E" w:rsidRPr="003516DC" w:rsidRDefault="0068007E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zmiany w ładzie</w:t>
            </w:r>
            <w:r w:rsidR="00221056">
              <w:rPr>
                <w:rFonts w:cstheme="minorHAnsi"/>
                <w:sz w:val="14"/>
                <w:szCs w:val="14"/>
              </w:rPr>
              <w:t xml:space="preserve"> międzynarodowym</w:t>
            </w:r>
            <w:r w:rsidRPr="003516DC">
              <w:rPr>
                <w:rFonts w:cstheme="minorHAnsi"/>
                <w:sz w:val="14"/>
                <w:szCs w:val="14"/>
              </w:rPr>
              <w:t xml:space="preserve"> w</w:t>
            </w:r>
            <w:r w:rsidR="00221056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XXI w.</w:t>
            </w:r>
          </w:p>
          <w:p w14:paraId="7C656CBC" w14:textId="42D5CA19" w:rsidR="0068007E" w:rsidRPr="003516DC" w:rsidRDefault="0068007E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znaczenie zasobów naturalnych w polityce międzynarodowej</w:t>
            </w:r>
          </w:p>
          <w:p w14:paraId="5A096C2C" w14:textId="1EB70257" w:rsidR="0068007E" w:rsidRPr="003516DC" w:rsidRDefault="0068007E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działania regionalnych mocarstw niezachodnich</w:t>
            </w:r>
          </w:p>
          <w:p w14:paraId="6B6B1F0E" w14:textId="155325D5" w:rsidR="00221056" w:rsidRPr="00221056" w:rsidRDefault="00221056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relacje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polityczne, gospodarcze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kulturowe </w:t>
            </w:r>
            <w:r>
              <w:rPr>
                <w:rFonts w:cstheme="minorHAnsi"/>
                <w:sz w:val="14"/>
                <w:szCs w:val="14"/>
              </w:rPr>
              <w:t>łączące państwa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</w:t>
            </w:r>
            <w:r w:rsidR="00335DC6">
              <w:rPr>
                <w:rFonts w:cstheme="minorHAnsi"/>
                <w:sz w:val="14"/>
                <w:szCs w:val="14"/>
              </w:rPr>
              <w:t>o wysokim i o niskim poziomie PKB</w:t>
            </w:r>
            <w:r>
              <w:rPr>
                <w:rFonts w:cstheme="minorHAnsi"/>
                <w:sz w:val="14"/>
                <w:szCs w:val="14"/>
              </w:rPr>
              <w:t xml:space="preserve"> [w</w:t>
            </w:r>
            <w:r w:rsidR="00C75300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tym problem zależności postkolonialnej i neokolonialnej]</w:t>
            </w:r>
          </w:p>
          <w:p w14:paraId="0EC0CE76" w14:textId="5BA50A6F" w:rsidR="0068007E" w:rsidRPr="003516DC" w:rsidRDefault="0068007E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mechanizmy zwiększające lub zmniejszające </w:t>
            </w:r>
            <w:r w:rsidR="00221056">
              <w:rPr>
                <w:rFonts w:cstheme="minorHAnsi"/>
                <w:sz w:val="14"/>
                <w:szCs w:val="14"/>
              </w:rPr>
              <w:t xml:space="preserve">ekonomiczne </w:t>
            </w:r>
            <w:r w:rsidRPr="003516DC">
              <w:rPr>
                <w:rFonts w:cstheme="minorHAnsi"/>
                <w:sz w:val="14"/>
                <w:szCs w:val="14"/>
              </w:rPr>
              <w:t>dysproporcje</w:t>
            </w:r>
            <w:r w:rsidR="00221056">
              <w:rPr>
                <w:rFonts w:cstheme="minorHAnsi"/>
                <w:sz w:val="14"/>
                <w:szCs w:val="14"/>
              </w:rPr>
              <w:t xml:space="preserve"> między państwami</w:t>
            </w:r>
          </w:p>
        </w:tc>
        <w:tc>
          <w:tcPr>
            <w:tcW w:w="3402" w:type="dxa"/>
          </w:tcPr>
          <w:p w14:paraId="5CF13698" w14:textId="658E2282" w:rsidR="0068007E" w:rsidRPr="003516DC" w:rsidRDefault="0068007E" w:rsidP="0068007E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2CC84B7F" w14:textId="09F6F006" w:rsidR="0068007E" w:rsidRPr="003516DC" w:rsidRDefault="0068007E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rozróżni</w:t>
            </w:r>
            <w:r w:rsidR="00221056">
              <w:rPr>
                <w:rFonts w:cstheme="minorHAnsi"/>
                <w:sz w:val="14"/>
                <w:szCs w:val="14"/>
              </w:rPr>
              <w:t>a poszczególne</w:t>
            </w:r>
            <w:r w:rsidRPr="003516DC">
              <w:rPr>
                <w:rFonts w:cstheme="minorHAnsi"/>
                <w:sz w:val="14"/>
                <w:szCs w:val="14"/>
              </w:rPr>
              <w:t xml:space="preserve"> typy ładów międzynarodowych;</w:t>
            </w:r>
          </w:p>
          <w:p w14:paraId="1B051EA8" w14:textId="6AE9E843" w:rsidR="0068007E" w:rsidRPr="003516DC" w:rsidRDefault="0068007E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221056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współczesne</w:t>
            </w:r>
            <w:r w:rsidR="00221056">
              <w:rPr>
                <w:rFonts w:cstheme="minorHAnsi"/>
                <w:sz w:val="14"/>
                <w:szCs w:val="14"/>
              </w:rPr>
              <w:t xml:space="preserve"> mocarstwa regionalne oraz</w:t>
            </w:r>
            <w:r w:rsidRPr="003516DC">
              <w:rPr>
                <w:rFonts w:cstheme="minorHAnsi"/>
                <w:sz w:val="14"/>
                <w:szCs w:val="14"/>
              </w:rPr>
              <w:t xml:space="preserve"> supermocarstwa;</w:t>
            </w:r>
          </w:p>
          <w:p w14:paraId="2E75CC81" w14:textId="7D6449C3" w:rsidR="0068007E" w:rsidRPr="003516DC" w:rsidRDefault="00221056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rolę mocarstw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68007E" w:rsidRPr="003516DC">
              <w:rPr>
                <w:rFonts w:cstheme="minorHAnsi"/>
                <w:sz w:val="14"/>
                <w:szCs w:val="14"/>
              </w:rPr>
              <w:t>poszczególnych typach ładów  międzynarodowych;</w:t>
            </w:r>
          </w:p>
          <w:p w14:paraId="7833308D" w14:textId="49351C79" w:rsidR="0068007E" w:rsidRPr="003516DC" w:rsidRDefault="0068007E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221056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zmiany, które zaszły w ładzie międzynarodowym w XXI </w:t>
            </w:r>
            <w:r w:rsidR="00221056">
              <w:rPr>
                <w:rFonts w:cstheme="minorHAnsi"/>
                <w:sz w:val="14"/>
                <w:szCs w:val="14"/>
              </w:rPr>
              <w:t>w.</w:t>
            </w:r>
            <w:r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5EDA7A32" w14:textId="33DF72C9" w:rsidR="0068007E" w:rsidRPr="003516DC" w:rsidRDefault="00221056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– </w:t>
            </w:r>
            <w:r w:rsidR="0068007E" w:rsidRPr="003516DC">
              <w:rPr>
                <w:rFonts w:cstheme="minorHAnsi"/>
                <w:sz w:val="14"/>
                <w:szCs w:val="14"/>
              </w:rPr>
              <w:t>na wybranym przykładzie</w:t>
            </w:r>
            <w:r>
              <w:rPr>
                <w:rFonts w:cstheme="minorHAnsi"/>
                <w:sz w:val="14"/>
                <w:szCs w:val="14"/>
              </w:rPr>
              <w:t xml:space="preserve"> –znaczenie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strategicznych zasobów  naturalnych </w:t>
            </w:r>
            <w:r>
              <w:rPr>
                <w:rFonts w:cstheme="minorHAnsi"/>
                <w:sz w:val="14"/>
                <w:szCs w:val="14"/>
              </w:rPr>
              <w:t>w</w:t>
            </w:r>
            <w:r w:rsidR="00FA5D80">
              <w:rPr>
                <w:rFonts w:cstheme="minorHAnsi"/>
                <w:sz w:val="14"/>
                <w:szCs w:val="14"/>
              </w:rPr>
              <w:t> </w:t>
            </w:r>
            <w:r w:rsidR="0068007E" w:rsidRPr="003516DC">
              <w:rPr>
                <w:rFonts w:cstheme="minorHAnsi"/>
                <w:sz w:val="14"/>
                <w:szCs w:val="14"/>
              </w:rPr>
              <w:t>polity</w:t>
            </w:r>
            <w:r>
              <w:rPr>
                <w:rFonts w:cstheme="minorHAnsi"/>
                <w:sz w:val="14"/>
                <w:szCs w:val="14"/>
              </w:rPr>
              <w:t>ce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międzynarodow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68007E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7E8EBC6F" w14:textId="1A4C42CE" w:rsidR="0068007E" w:rsidRPr="003516DC" w:rsidRDefault="0068007E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221056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państwa o najniższym i</w:t>
            </w:r>
            <w:r w:rsidR="00E45128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najwyższym</w:t>
            </w:r>
            <w:r w:rsidR="00E45128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PKB;</w:t>
            </w:r>
          </w:p>
          <w:p w14:paraId="44DFDA39" w14:textId="33F486AD" w:rsidR="0068007E" w:rsidRPr="003516DC" w:rsidRDefault="00345740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polegał kolonializm i jaka była jego geneza</w:t>
            </w:r>
            <w:r w:rsidR="0068007E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5AC385C3" w14:textId="6489E08F" w:rsidR="0068007E" w:rsidRPr="003516DC" w:rsidRDefault="00345740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68007E" w:rsidRPr="003516DC">
              <w:rPr>
                <w:rFonts w:cstheme="minorHAnsi"/>
                <w:sz w:val="14"/>
                <w:szCs w:val="14"/>
              </w:rPr>
              <w:t>zależności polityczne, gospodarcze i</w:t>
            </w:r>
            <w:r w:rsidR="00950CE4">
              <w:rPr>
                <w:rFonts w:cstheme="minorHAnsi"/>
                <w:sz w:val="14"/>
                <w:szCs w:val="14"/>
              </w:rPr>
              <w:t> 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kulturowe </w:t>
            </w:r>
            <w:r>
              <w:rPr>
                <w:rFonts w:cstheme="minorHAnsi"/>
                <w:sz w:val="14"/>
                <w:szCs w:val="14"/>
              </w:rPr>
              <w:t>łączące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państwa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335DC6">
              <w:rPr>
                <w:rFonts w:cstheme="minorHAnsi"/>
                <w:sz w:val="14"/>
                <w:szCs w:val="14"/>
              </w:rPr>
              <w:t>rozwinięte i rozwijające się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="0068007E" w:rsidRPr="003516DC">
              <w:rPr>
                <w:rFonts w:cstheme="minorHAnsi"/>
                <w:sz w:val="14"/>
                <w:szCs w:val="14"/>
              </w:rPr>
              <w:t>o</w:t>
            </w:r>
            <w:r w:rsidR="00950CE4">
              <w:rPr>
                <w:rFonts w:cstheme="minorHAnsi"/>
                <w:sz w:val="14"/>
                <w:szCs w:val="14"/>
              </w:rPr>
              <w:t> </w:t>
            </w:r>
            <w:r w:rsidR="0068007E" w:rsidRPr="003516DC">
              <w:rPr>
                <w:rFonts w:cstheme="minorHAnsi"/>
                <w:sz w:val="14"/>
                <w:szCs w:val="14"/>
              </w:rPr>
              <w:t>różnym poziomie PK</w:t>
            </w:r>
            <w:r>
              <w:rPr>
                <w:rFonts w:cstheme="minorHAnsi"/>
                <w:sz w:val="14"/>
                <w:szCs w:val="14"/>
              </w:rPr>
              <w:t>B]</w:t>
            </w:r>
            <w:r w:rsidR="0068007E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19EF6781" w14:textId="120A6033" w:rsidR="0068007E" w:rsidRPr="003516DC" w:rsidRDefault="00950CE4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mechanizmy i działania, które zmniejszają lub </w:t>
            </w:r>
            <w:r w:rsidR="00345740">
              <w:rPr>
                <w:rFonts w:cstheme="minorHAnsi"/>
                <w:sz w:val="14"/>
                <w:szCs w:val="14"/>
              </w:rPr>
              <w:t>z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większają dysproporcje </w:t>
            </w:r>
            <w:r w:rsidR="00345740">
              <w:rPr>
                <w:rFonts w:cstheme="minorHAnsi"/>
                <w:sz w:val="14"/>
                <w:szCs w:val="14"/>
              </w:rPr>
              <w:t>ekonomiczne i rozwojowe między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państwami;</w:t>
            </w:r>
          </w:p>
          <w:p w14:paraId="6F344BDC" w14:textId="03A4252F" w:rsidR="002725A8" w:rsidRPr="003516DC" w:rsidRDefault="00950CE4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mechanizmy</w:t>
            </w:r>
            <w:r w:rsidR="00345740">
              <w:rPr>
                <w:rFonts w:cstheme="minorHAnsi"/>
                <w:sz w:val="14"/>
                <w:szCs w:val="14"/>
              </w:rPr>
              <w:t>, dzięki którym mocarstwa regionalne i supermocarstwa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umacnia</w:t>
            </w:r>
            <w:r w:rsidR="00345740">
              <w:rPr>
                <w:rFonts w:cstheme="minorHAnsi"/>
                <w:sz w:val="14"/>
                <w:szCs w:val="14"/>
              </w:rPr>
              <w:t>ją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</w:t>
            </w:r>
            <w:r w:rsidR="00345740">
              <w:rPr>
                <w:rFonts w:cstheme="minorHAnsi"/>
                <w:sz w:val="14"/>
                <w:szCs w:val="14"/>
              </w:rPr>
              <w:t>swoją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pozycj</w:t>
            </w:r>
            <w:r w:rsidR="00345740">
              <w:rPr>
                <w:rFonts w:cstheme="minorHAnsi"/>
                <w:sz w:val="14"/>
                <w:szCs w:val="14"/>
              </w:rPr>
              <w:t>ę na arenie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międzynarodowej;</w:t>
            </w:r>
          </w:p>
          <w:p w14:paraId="15BD2E28" w14:textId="0E3ECF1B" w:rsidR="0068007E" w:rsidRPr="003516DC" w:rsidRDefault="0068007E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określ</w:t>
            </w:r>
            <w:r w:rsidR="00345740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charakter</w:t>
            </w:r>
            <w:r w:rsidR="00345740">
              <w:rPr>
                <w:rFonts w:cstheme="minorHAnsi"/>
                <w:sz w:val="14"/>
                <w:szCs w:val="14"/>
              </w:rPr>
              <w:t xml:space="preserve">, </w:t>
            </w:r>
            <w:r w:rsidRPr="003516DC">
              <w:rPr>
                <w:rFonts w:cstheme="minorHAnsi"/>
                <w:sz w:val="14"/>
                <w:szCs w:val="14"/>
              </w:rPr>
              <w:t>zasięg terytorialny</w:t>
            </w:r>
            <w:r w:rsidR="00345740">
              <w:rPr>
                <w:rFonts w:cstheme="minorHAnsi"/>
                <w:sz w:val="14"/>
                <w:szCs w:val="14"/>
              </w:rPr>
              <w:t xml:space="preserve"> i</w:t>
            </w:r>
            <w:r w:rsidRPr="003516DC">
              <w:rPr>
                <w:rFonts w:cstheme="minorHAnsi"/>
                <w:sz w:val="14"/>
                <w:szCs w:val="14"/>
              </w:rPr>
              <w:t xml:space="preserve"> cele działania wybranych organizacji międzynarodowych </w:t>
            </w:r>
            <w:r w:rsidR="00345740">
              <w:rPr>
                <w:rFonts w:cstheme="minorHAnsi"/>
                <w:sz w:val="14"/>
                <w:szCs w:val="14"/>
              </w:rPr>
              <w:t xml:space="preserve">[np. </w:t>
            </w:r>
            <w:r w:rsidRPr="003516DC">
              <w:rPr>
                <w:rFonts w:cstheme="minorHAnsi"/>
                <w:sz w:val="14"/>
                <w:szCs w:val="14"/>
              </w:rPr>
              <w:t>BRICS, Szanghajska Organizacja Współpracy</w:t>
            </w:r>
            <w:r w:rsidR="00345740">
              <w:rPr>
                <w:rFonts w:cstheme="minorHAnsi"/>
                <w:sz w:val="14"/>
                <w:szCs w:val="14"/>
              </w:rPr>
              <w:t>]</w:t>
            </w:r>
            <w:r w:rsidRPr="003516D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3325" w:type="dxa"/>
          </w:tcPr>
          <w:p w14:paraId="66628895" w14:textId="1A9C0A44" w:rsidR="0068007E" w:rsidRPr="003516DC" w:rsidRDefault="0068007E" w:rsidP="0068007E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Uczeń:</w:t>
            </w:r>
          </w:p>
          <w:p w14:paraId="6D1EB1C4" w14:textId="2BA2B35C" w:rsidR="0068007E" w:rsidRPr="003516DC" w:rsidRDefault="00345740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charakteryzuje poszczególne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 xml:space="preserve"> typy ładów międzynarodowych;</w:t>
            </w:r>
          </w:p>
          <w:p w14:paraId="4D968CC9" w14:textId="4E5AA2FC" w:rsidR="0068007E" w:rsidRPr="003516DC" w:rsidRDefault="0068007E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 w:rsidR="00345740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przyczyny, przejawy i konsekwencje zmian w ładzie międzynarodowym w XXI </w:t>
            </w:r>
            <w:r w:rsidR="00345740">
              <w:rPr>
                <w:rFonts w:cstheme="minorHAnsi"/>
                <w:bCs/>
                <w:sz w:val="14"/>
                <w:szCs w:val="14"/>
              </w:rPr>
              <w:t>w.</w:t>
            </w:r>
            <w:r w:rsidRPr="003516DC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FF3048A" w14:textId="1FEDA11C" w:rsidR="0068007E" w:rsidRPr="003516DC" w:rsidRDefault="0068007E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 w:rsidR="00345740">
              <w:rPr>
                <w:rFonts w:cstheme="minorHAnsi"/>
                <w:bCs/>
                <w:sz w:val="14"/>
                <w:szCs w:val="14"/>
              </w:rPr>
              <w:t xml:space="preserve">a, jakie jest znaczenie </w:t>
            </w:r>
            <w:r w:rsidRPr="003516DC">
              <w:rPr>
                <w:rFonts w:cstheme="minorHAnsi"/>
                <w:bCs/>
                <w:sz w:val="14"/>
                <w:szCs w:val="14"/>
              </w:rPr>
              <w:t>kolonializmu</w:t>
            </w:r>
            <w:r w:rsidR="00345740">
              <w:rPr>
                <w:rFonts w:cstheme="minorHAnsi"/>
                <w:bCs/>
                <w:sz w:val="14"/>
                <w:szCs w:val="14"/>
              </w:rPr>
              <w:t xml:space="preserve"> i kolonialnej historii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345740">
              <w:rPr>
                <w:rFonts w:cstheme="minorHAnsi"/>
                <w:bCs/>
                <w:sz w:val="14"/>
                <w:szCs w:val="14"/>
              </w:rPr>
              <w:t>we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współczesnych stosunk</w:t>
            </w:r>
            <w:r w:rsidR="00345740">
              <w:rPr>
                <w:rFonts w:cstheme="minorHAnsi"/>
                <w:bCs/>
                <w:sz w:val="14"/>
                <w:szCs w:val="14"/>
              </w:rPr>
              <w:t>ach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międzynarodowych;</w:t>
            </w:r>
          </w:p>
          <w:p w14:paraId="09020DF5" w14:textId="55DFA6D4" w:rsidR="0068007E" w:rsidRPr="003516DC" w:rsidRDefault="00345740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analizuje – na wybranych przykładach –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zależności polityczne, gospodarcze i kulturowe </w:t>
            </w:r>
            <w:r>
              <w:rPr>
                <w:rFonts w:cstheme="minorHAnsi"/>
                <w:sz w:val="14"/>
                <w:szCs w:val="14"/>
              </w:rPr>
              <w:t>łączące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państwa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335DC6">
              <w:rPr>
                <w:rFonts w:cstheme="minorHAnsi"/>
                <w:sz w:val="14"/>
                <w:szCs w:val="14"/>
              </w:rPr>
              <w:t>rozwinięte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="00335DC6">
              <w:rPr>
                <w:rFonts w:cstheme="minorHAnsi"/>
                <w:sz w:val="14"/>
                <w:szCs w:val="14"/>
              </w:rPr>
              <w:t>rozwijające się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="0068007E" w:rsidRPr="003516DC">
              <w:rPr>
                <w:rFonts w:cstheme="minorHAnsi"/>
                <w:sz w:val="14"/>
                <w:szCs w:val="14"/>
              </w:rPr>
              <w:t>o</w:t>
            </w:r>
            <w:r w:rsidR="00335DC6">
              <w:rPr>
                <w:rFonts w:cstheme="minorHAnsi"/>
                <w:sz w:val="14"/>
                <w:szCs w:val="14"/>
              </w:rPr>
              <w:t> 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różnym poziomie </w:t>
            </w:r>
            <w:r>
              <w:rPr>
                <w:rFonts w:cstheme="minorHAnsi"/>
                <w:sz w:val="14"/>
                <w:szCs w:val="14"/>
              </w:rPr>
              <w:t>PKB]</w:t>
            </w:r>
            <w:r w:rsidR="0068007E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2EDE3218" w14:textId="06E5E490" w:rsidR="0068007E" w:rsidRPr="003516DC" w:rsidRDefault="00345740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cele regionalnych mocarstw niezachodnich</w:t>
            </w:r>
            <w:r>
              <w:rPr>
                <w:rFonts w:cstheme="minorHAnsi"/>
                <w:sz w:val="14"/>
                <w:szCs w:val="14"/>
              </w:rPr>
              <w:t xml:space="preserve"> i formy ich działalności na arenie międzynarodowej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="0068007E" w:rsidRPr="003516DC">
              <w:rPr>
                <w:rFonts w:cstheme="minorHAnsi"/>
                <w:sz w:val="14"/>
                <w:szCs w:val="14"/>
              </w:rPr>
              <w:t>Chińsk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Republik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Ludow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68007E" w:rsidRPr="003516DC">
              <w:rPr>
                <w:rFonts w:cstheme="minorHAnsi"/>
                <w:sz w:val="14"/>
                <w:szCs w:val="14"/>
              </w:rPr>
              <w:t>, Indii, Federacj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Rosyjsk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="0068007E" w:rsidRPr="003516DC">
              <w:rPr>
                <w:rFonts w:cstheme="minorHAnsi"/>
                <w:sz w:val="14"/>
                <w:szCs w:val="14"/>
              </w:rPr>
              <w:t>, Brazylii);</w:t>
            </w:r>
          </w:p>
          <w:p w14:paraId="1D347E24" w14:textId="0E67203A" w:rsidR="0068007E" w:rsidRPr="003516DC" w:rsidRDefault="0068007E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 w:rsidR="00345740">
              <w:rPr>
                <w:rFonts w:cstheme="minorHAnsi"/>
                <w:bCs/>
                <w:sz w:val="14"/>
                <w:szCs w:val="14"/>
              </w:rPr>
              <w:t>a, jaka jest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rol</w:t>
            </w:r>
            <w:r w:rsidR="00345740"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mocarstw regionalnych w </w:t>
            </w:r>
            <w:r w:rsidRPr="003516DC">
              <w:rPr>
                <w:rFonts w:cstheme="minorHAnsi"/>
                <w:sz w:val="14"/>
                <w:szCs w:val="14"/>
              </w:rPr>
              <w:t xml:space="preserve">wybranych organizacjach międzynarodowych </w:t>
            </w:r>
            <w:r w:rsidR="00345740">
              <w:rPr>
                <w:rFonts w:cstheme="minorHAnsi"/>
                <w:sz w:val="14"/>
                <w:szCs w:val="14"/>
              </w:rPr>
              <w:t xml:space="preserve">[np. w </w:t>
            </w:r>
            <w:r w:rsidRPr="003516DC">
              <w:rPr>
                <w:rFonts w:cstheme="minorHAnsi"/>
                <w:sz w:val="14"/>
                <w:szCs w:val="14"/>
              </w:rPr>
              <w:t>BRICS</w:t>
            </w:r>
            <w:r w:rsidR="00345740">
              <w:rPr>
                <w:rFonts w:cstheme="minorHAnsi"/>
                <w:sz w:val="14"/>
                <w:szCs w:val="14"/>
              </w:rPr>
              <w:t xml:space="preserve"> i</w:t>
            </w:r>
            <w:r w:rsidRPr="003516DC">
              <w:rPr>
                <w:rFonts w:cstheme="minorHAnsi"/>
                <w:sz w:val="14"/>
                <w:szCs w:val="14"/>
              </w:rPr>
              <w:t xml:space="preserve"> Szanghajsk</w:t>
            </w:r>
            <w:r w:rsidR="00345740">
              <w:rPr>
                <w:rFonts w:cstheme="minorHAnsi"/>
                <w:sz w:val="14"/>
                <w:szCs w:val="14"/>
              </w:rPr>
              <w:t>iej</w:t>
            </w:r>
            <w:r w:rsidRPr="003516DC">
              <w:rPr>
                <w:rFonts w:cstheme="minorHAnsi"/>
                <w:sz w:val="14"/>
                <w:szCs w:val="14"/>
              </w:rPr>
              <w:t xml:space="preserve"> Organizacj</w:t>
            </w:r>
            <w:r w:rsidR="00345740">
              <w:rPr>
                <w:rFonts w:cstheme="minorHAnsi"/>
                <w:sz w:val="14"/>
                <w:szCs w:val="14"/>
              </w:rPr>
              <w:t xml:space="preserve">i </w:t>
            </w:r>
            <w:r w:rsidRPr="003516DC">
              <w:rPr>
                <w:rFonts w:cstheme="minorHAnsi"/>
                <w:sz w:val="14"/>
                <w:szCs w:val="14"/>
              </w:rPr>
              <w:t>Współpracy</w:t>
            </w:r>
            <w:r w:rsidR="00950CE4">
              <w:rPr>
                <w:rFonts w:cstheme="minorHAnsi"/>
                <w:sz w:val="14"/>
                <w:szCs w:val="14"/>
              </w:rPr>
              <w:t>]</w:t>
            </w:r>
            <w:r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01D7E022" w14:textId="4A425BE5" w:rsidR="0068007E" w:rsidRPr="003516DC" w:rsidRDefault="00950CE4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 xml:space="preserve">i uzasadnia własne 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>stanowisko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 xml:space="preserve">sporze </w:t>
            </w:r>
            <w:r>
              <w:rPr>
                <w:rFonts w:cstheme="minorHAnsi"/>
                <w:bCs/>
                <w:sz w:val="14"/>
                <w:szCs w:val="14"/>
              </w:rPr>
              <w:t>dotyczącym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 xml:space="preserve"> rol</w:t>
            </w:r>
            <w:r>
              <w:rPr>
                <w:rFonts w:cstheme="minorHAnsi"/>
                <w:bCs/>
                <w:sz w:val="14"/>
                <w:szCs w:val="14"/>
              </w:rPr>
              <w:t>i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 xml:space="preserve"> supermocarstw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>kształtowaniu współczesnych stosunków politycznych, gospodarczych i kulturowych;</w:t>
            </w:r>
          </w:p>
          <w:p w14:paraId="51BE1C8B" w14:textId="2C1266AF" w:rsidR="0068007E" w:rsidRPr="003516DC" w:rsidRDefault="00950CE4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charakteryzuje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 xml:space="preserve"> i </w:t>
            </w:r>
            <w:r>
              <w:rPr>
                <w:rFonts w:cstheme="minorHAnsi"/>
                <w:bCs/>
                <w:sz w:val="14"/>
                <w:szCs w:val="14"/>
              </w:rPr>
              <w:t>krytycznie analizuje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 xml:space="preserve"> mechanizmy</w:t>
            </w:r>
            <w:r>
              <w:rPr>
                <w:rFonts w:cstheme="minorHAnsi"/>
                <w:bCs/>
                <w:sz w:val="14"/>
                <w:szCs w:val="14"/>
              </w:rPr>
              <w:t xml:space="preserve">, 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które zmniejszają lub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="0068007E" w:rsidRPr="003516DC">
              <w:rPr>
                <w:rFonts w:cstheme="minorHAnsi"/>
                <w:sz w:val="14"/>
                <w:szCs w:val="14"/>
              </w:rPr>
              <w:t>większają dysproporcje</w:t>
            </w:r>
            <w:r w:rsidR="00426BFE">
              <w:rPr>
                <w:rFonts w:cstheme="minorHAnsi"/>
                <w:sz w:val="14"/>
                <w:szCs w:val="14"/>
              </w:rPr>
              <w:t xml:space="preserve"> ekonomiczne</w:t>
            </w:r>
            <w:r w:rsidR="0068007E" w:rsidRPr="003516DC">
              <w:rPr>
                <w:rFonts w:cstheme="minorHAnsi"/>
                <w:sz w:val="14"/>
                <w:szCs w:val="14"/>
              </w:rPr>
              <w:t xml:space="preserve"> między państwami</w:t>
            </w:r>
            <w:r w:rsidR="00426BFE">
              <w:rPr>
                <w:rFonts w:cstheme="minorHAnsi"/>
                <w:sz w:val="14"/>
                <w:szCs w:val="14"/>
              </w:rPr>
              <w:t>.</w:t>
            </w:r>
          </w:p>
          <w:p w14:paraId="15A06B3B" w14:textId="77777777" w:rsidR="0068007E" w:rsidRPr="003516DC" w:rsidRDefault="0068007E" w:rsidP="0068007E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2061" w:type="dxa"/>
          </w:tcPr>
          <w:p w14:paraId="0A121B58" w14:textId="77777777" w:rsidR="0068007E" w:rsidRPr="003516DC" w:rsidRDefault="0068007E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3539C516" w14:textId="07D178C0" w:rsidR="0068007E" w:rsidRPr="003516DC" w:rsidRDefault="0068007E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XIII. Ład międzynarodowy. Uczeń: </w:t>
            </w:r>
          </w:p>
          <w:p w14:paraId="73E3DAA2" w14:textId="442AB39F" w:rsidR="0068007E" w:rsidRPr="003516DC" w:rsidRDefault="0068007E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1) rozróżnia typy ładów międzynarodowych (monocentryczny, dwubiegunowy, policentryczny), odwołując się do historii XX i XXI wieku; przedstawia na przykładach znaczenie supermocarstw dla funkcjonowania tych ładów; </w:t>
            </w:r>
          </w:p>
          <w:p w14:paraId="07476E91" w14:textId="0C520BC9" w:rsidR="0068007E" w:rsidRPr="003516DC" w:rsidRDefault="0068007E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2) przedstawia zmiany w międzynarodowym ładzie politycznym i gospodarczym w</w:t>
            </w:r>
            <w:r w:rsidR="00FA5D80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XXI</w:t>
            </w:r>
            <w:r w:rsidR="00FA5D80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wieku; </w:t>
            </w:r>
          </w:p>
          <w:p w14:paraId="5A6971F0" w14:textId="77777777" w:rsidR="0068007E" w:rsidRPr="003516DC" w:rsidRDefault="0068007E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3) wyjaśnia znaczenie strategicznych zasobów naturalnych w polityce międzynarodowej; </w:t>
            </w:r>
          </w:p>
          <w:p w14:paraId="1A44E60C" w14:textId="77777777" w:rsidR="0068007E" w:rsidRPr="003516DC" w:rsidRDefault="0068007E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4) wyjaśnia na przykładach wzajemne zależności polityczne, gospodarcze i kulturowe pomiędzy państwami o różnym poziomie PKB i różnej jego strukturze; wyjaśnia znaczenie okresu kolonializmu w tych zależnościach; </w:t>
            </w:r>
          </w:p>
          <w:p w14:paraId="603A1660" w14:textId="77777777" w:rsidR="0068007E" w:rsidRPr="003516DC" w:rsidRDefault="0068007E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5) przedstawia mechanizmy i działania, które zmniejszają lub powiększają dysproporcje pomiędzy państwami o różnym poziomie PKB i różnej jego strukturze;</w:t>
            </w:r>
          </w:p>
          <w:p w14:paraId="463E80D6" w14:textId="48D101E5" w:rsidR="0068007E" w:rsidRPr="003516DC" w:rsidRDefault="0068007E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8) wykazuje, że regionalne mocarstwa niezachodnie (Chińska Republika Ludowa, Republika Indii, Federacja Rosyjska, Federacyjna Republika Brazylii) działają w kierunku wzmocnienia własnej pozycji międzynarodowej, także poprzez organizacje międzynarodowe (BRICS, Szanghajska Organizacja Współpracy)</w:t>
            </w:r>
            <w:r w:rsidR="00FA5D80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68007E" w:rsidRPr="003516DC" w14:paraId="7E41C3FA" w14:textId="77777777" w:rsidTr="005128C5">
        <w:tc>
          <w:tcPr>
            <w:tcW w:w="507" w:type="dxa"/>
          </w:tcPr>
          <w:p w14:paraId="4DB567DF" w14:textId="63D20036" w:rsidR="0068007E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8</w:t>
            </w:r>
            <w:r w:rsidR="0068007E" w:rsidRPr="003516DC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331" w:type="dxa"/>
          </w:tcPr>
          <w:p w14:paraId="435EA669" w14:textId="5068CF14" w:rsidR="0068007E" w:rsidRPr="003516DC" w:rsidRDefault="00950CE4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3. </w:t>
            </w:r>
            <w:r w:rsidR="00875B6F" w:rsidRPr="003516DC">
              <w:rPr>
                <w:rFonts w:cstheme="minorHAnsi"/>
                <w:b/>
                <w:bCs/>
                <w:sz w:val="14"/>
                <w:szCs w:val="14"/>
              </w:rPr>
              <w:t>Gospodarka w</w:t>
            </w:r>
            <w:r>
              <w:rPr>
                <w:rFonts w:cstheme="minorHAnsi"/>
                <w:b/>
                <w:bCs/>
                <w:sz w:val="14"/>
                <w:szCs w:val="14"/>
              </w:rPr>
              <w:t> </w:t>
            </w:r>
            <w:r w:rsidR="00875B6F" w:rsidRPr="003516DC">
              <w:rPr>
                <w:rFonts w:cstheme="minorHAnsi"/>
                <w:b/>
                <w:bCs/>
                <w:sz w:val="14"/>
                <w:szCs w:val="14"/>
              </w:rPr>
              <w:t>polityce międzynarodowej</w:t>
            </w:r>
          </w:p>
        </w:tc>
        <w:tc>
          <w:tcPr>
            <w:tcW w:w="851" w:type="dxa"/>
          </w:tcPr>
          <w:p w14:paraId="2122E02A" w14:textId="405D3515" w:rsidR="0068007E" w:rsidRPr="003516DC" w:rsidRDefault="002725A8" w:rsidP="00D31D84">
            <w:pPr>
              <w:pStyle w:val="Akapitzlist"/>
              <w:ind w:left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24794FB5" w14:textId="77777777" w:rsidR="00875B6F" w:rsidRPr="003516DC" w:rsidRDefault="00875B6F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strategiczne zasoby naturalne</w:t>
            </w:r>
          </w:p>
          <w:p w14:paraId="5CF387F4" w14:textId="77777777" w:rsidR="00875B6F" w:rsidRPr="003516DC" w:rsidRDefault="00875B6F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zmiany klimatyczne</w:t>
            </w:r>
          </w:p>
          <w:p w14:paraId="05B37423" w14:textId="77777777" w:rsidR="00875B6F" w:rsidRPr="003516DC" w:rsidRDefault="00875B6F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PKB</w:t>
            </w:r>
          </w:p>
          <w:p w14:paraId="507B03AF" w14:textId="77777777" w:rsidR="00875B6F" w:rsidRPr="003516DC" w:rsidRDefault="00875B6F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wzrost gospodarczy </w:t>
            </w:r>
          </w:p>
          <w:p w14:paraId="1A49276B" w14:textId="77777777" w:rsidR="00875B6F" w:rsidRPr="003516DC" w:rsidRDefault="00875B6F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kolonializm</w:t>
            </w:r>
          </w:p>
          <w:p w14:paraId="51FE72D0" w14:textId="0379FB5B" w:rsidR="0068007E" w:rsidRPr="003516DC" w:rsidRDefault="00875B6F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>neokolonializm</w:t>
            </w:r>
          </w:p>
        </w:tc>
        <w:tc>
          <w:tcPr>
            <w:tcW w:w="3402" w:type="dxa"/>
          </w:tcPr>
          <w:p w14:paraId="30F2EC2E" w14:textId="5FDD0CED" w:rsidR="00875B6F" w:rsidRPr="003516DC" w:rsidRDefault="00875B6F" w:rsidP="00875B6F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>Uczeń:</w:t>
            </w:r>
          </w:p>
          <w:p w14:paraId="725B6B7D" w14:textId="67B10FC4" w:rsidR="00875B6F" w:rsidRPr="003516DC" w:rsidRDefault="00950CE4" w:rsidP="00081C3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są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strategiczne zasoby naturalne;</w:t>
            </w:r>
          </w:p>
          <w:p w14:paraId="38377EE4" w14:textId="5111B97C" w:rsidR="00875B6F" w:rsidRPr="003516DC" w:rsidRDefault="00950CE4" w:rsidP="00081C3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 przykłady dowodzące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wpływ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strategicznych zasobów naturalnych na politykę międzynarodową;</w:t>
            </w:r>
          </w:p>
          <w:p w14:paraId="440BBAA2" w14:textId="0BF3A915" w:rsidR="00875B6F" w:rsidRPr="003516DC" w:rsidRDefault="00875B6F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950CE4">
              <w:rPr>
                <w:rFonts w:cstheme="minorHAnsi"/>
                <w:sz w:val="14"/>
                <w:szCs w:val="14"/>
              </w:rPr>
              <w:t xml:space="preserve">a </w:t>
            </w:r>
            <w:r w:rsidRPr="003516DC">
              <w:rPr>
                <w:rFonts w:cstheme="minorHAnsi"/>
                <w:sz w:val="14"/>
                <w:szCs w:val="14"/>
              </w:rPr>
              <w:t>państwa o najniższym i najwyższym PKB we współczesnym świecie;</w:t>
            </w:r>
          </w:p>
          <w:p w14:paraId="1103AF79" w14:textId="084884BC" w:rsidR="00875B6F" w:rsidRPr="003516DC" w:rsidRDefault="00950CE4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wskazuje przykłady dowodzące wpływu historii kolonialnej na kształt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współczesnych stosunków międzynarodowych;</w:t>
            </w:r>
          </w:p>
          <w:p w14:paraId="556F6788" w14:textId="14B75EF8" w:rsidR="00875B6F" w:rsidRPr="003516DC" w:rsidRDefault="00875B6F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prawidłowo </w:t>
            </w:r>
            <w:r w:rsidR="00950CE4">
              <w:rPr>
                <w:rFonts w:cstheme="minorHAnsi"/>
                <w:sz w:val="14"/>
                <w:szCs w:val="14"/>
              </w:rPr>
              <w:t>posługuje</w:t>
            </w:r>
            <w:r w:rsidRPr="003516DC">
              <w:rPr>
                <w:rFonts w:cstheme="minorHAnsi"/>
                <w:sz w:val="14"/>
                <w:szCs w:val="14"/>
              </w:rPr>
              <w:t xml:space="preserve"> się pojęciami </w:t>
            </w:r>
            <w:r w:rsidR="00950CE4"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kolonializm</w:t>
            </w:r>
            <w:r w:rsidR="00950CE4">
              <w:rPr>
                <w:rFonts w:cstheme="minorHAnsi"/>
                <w:sz w:val="14"/>
                <w:szCs w:val="14"/>
              </w:rPr>
              <w:t>”</w:t>
            </w:r>
            <w:r w:rsidRPr="003516DC">
              <w:rPr>
                <w:rFonts w:cstheme="minorHAnsi"/>
                <w:sz w:val="14"/>
                <w:szCs w:val="14"/>
              </w:rPr>
              <w:t xml:space="preserve"> i </w:t>
            </w:r>
            <w:r w:rsidR="00950CE4"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neokolonializm</w:t>
            </w:r>
            <w:r w:rsidR="00950CE4">
              <w:rPr>
                <w:rFonts w:cstheme="minorHAnsi"/>
                <w:sz w:val="14"/>
                <w:szCs w:val="14"/>
              </w:rPr>
              <w:t>”</w:t>
            </w:r>
            <w:r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2DE3BD8D" w14:textId="6A31CDAA" w:rsidR="00875B6F" w:rsidRPr="003516DC" w:rsidRDefault="00950CE4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przykłady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zależności polityczn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="00875B6F" w:rsidRPr="003516DC">
              <w:rPr>
                <w:rFonts w:cstheme="minorHAnsi"/>
                <w:sz w:val="14"/>
                <w:szCs w:val="14"/>
              </w:rPr>
              <w:t>, gospodarcz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i kulturow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łączących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państwa </w:t>
            </w:r>
            <w:r>
              <w:rPr>
                <w:rFonts w:cstheme="minorHAnsi"/>
                <w:sz w:val="14"/>
                <w:szCs w:val="14"/>
              </w:rPr>
              <w:t>wysoko rozwinięte</w:t>
            </w:r>
            <w:r w:rsidR="00426BFE">
              <w:rPr>
                <w:rFonts w:cstheme="minorHAnsi"/>
                <w:sz w:val="14"/>
                <w:szCs w:val="14"/>
              </w:rPr>
              <w:t xml:space="preserve"> i rozwijające się</w:t>
            </w:r>
            <w:r>
              <w:rPr>
                <w:rFonts w:cstheme="minorHAnsi"/>
                <w:sz w:val="14"/>
                <w:szCs w:val="14"/>
              </w:rPr>
              <w:t>, w</w:t>
            </w:r>
            <w:r w:rsidR="00426BFE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tym dawne metropolie i kolonie</w:t>
            </w:r>
            <w:r w:rsidR="00875B6F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14EB8857" w14:textId="2B2F23E1" w:rsidR="00875B6F" w:rsidRPr="003516DC" w:rsidRDefault="00875B6F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rozpoz</w:t>
            </w:r>
            <w:r w:rsidR="00950CE4">
              <w:rPr>
                <w:rFonts w:cstheme="minorHAnsi"/>
                <w:sz w:val="14"/>
                <w:szCs w:val="14"/>
              </w:rPr>
              <w:t xml:space="preserve">naje </w:t>
            </w:r>
            <w:r w:rsidRPr="003516DC">
              <w:rPr>
                <w:rFonts w:cstheme="minorHAnsi"/>
                <w:sz w:val="14"/>
                <w:szCs w:val="14"/>
              </w:rPr>
              <w:t xml:space="preserve">mechanizmy i działania, które zmniejszają lub </w:t>
            </w:r>
            <w:r w:rsidR="00950CE4">
              <w:rPr>
                <w:rFonts w:cstheme="minorHAnsi"/>
                <w:sz w:val="14"/>
                <w:szCs w:val="14"/>
              </w:rPr>
              <w:t>z</w:t>
            </w:r>
            <w:r w:rsidRPr="003516DC">
              <w:rPr>
                <w:rFonts w:cstheme="minorHAnsi"/>
                <w:sz w:val="14"/>
                <w:szCs w:val="14"/>
              </w:rPr>
              <w:t>większają</w:t>
            </w:r>
            <w:r w:rsidR="00950CE4">
              <w:rPr>
                <w:rFonts w:cstheme="minorHAnsi"/>
                <w:sz w:val="14"/>
                <w:szCs w:val="14"/>
              </w:rPr>
              <w:t xml:space="preserve"> ekonomiczne</w:t>
            </w:r>
            <w:r w:rsidRPr="003516DC">
              <w:rPr>
                <w:rFonts w:cstheme="minorHAnsi"/>
                <w:sz w:val="14"/>
                <w:szCs w:val="14"/>
              </w:rPr>
              <w:t xml:space="preserve"> dysproporcje między państwami</w:t>
            </w:r>
            <w:r w:rsidR="00950CE4">
              <w:rPr>
                <w:rFonts w:cstheme="minorHAnsi"/>
                <w:sz w:val="14"/>
                <w:szCs w:val="14"/>
              </w:rPr>
              <w:t>.</w:t>
            </w:r>
          </w:p>
          <w:p w14:paraId="29878150" w14:textId="2BFC0B05" w:rsidR="0068007E" w:rsidRPr="003516DC" w:rsidRDefault="0068007E" w:rsidP="002725A8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25" w:type="dxa"/>
          </w:tcPr>
          <w:p w14:paraId="62AAFAB9" w14:textId="3E45D80F" w:rsidR="00875B6F" w:rsidRPr="003516DC" w:rsidRDefault="00875B6F" w:rsidP="00875B6F">
            <w:p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lastRenderedPageBreak/>
              <w:t>Uczeń:</w:t>
            </w:r>
          </w:p>
          <w:p w14:paraId="5461827E" w14:textId="4189F920" w:rsidR="00875B6F" w:rsidRPr="003516DC" w:rsidRDefault="00875B6F" w:rsidP="00081C3A">
            <w:pPr>
              <w:pStyle w:val="Akapitzlist"/>
              <w:numPr>
                <w:ilvl w:val="0"/>
                <w:numId w:val="4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 w:rsidR="00950CE4">
              <w:rPr>
                <w:rFonts w:cstheme="minorHAnsi"/>
                <w:bCs/>
                <w:sz w:val="14"/>
                <w:szCs w:val="14"/>
              </w:rPr>
              <w:t xml:space="preserve">a, jakie jest </w:t>
            </w:r>
            <w:r w:rsidRPr="003516DC">
              <w:rPr>
                <w:rFonts w:cstheme="minorHAnsi"/>
                <w:bCs/>
                <w:sz w:val="14"/>
                <w:szCs w:val="14"/>
              </w:rPr>
              <w:t>znaczenie strategicznych zasobów naturalnych w polityce międzynarodowej;</w:t>
            </w:r>
          </w:p>
          <w:p w14:paraId="3BD7FC35" w14:textId="2BD39F8F" w:rsidR="00875B6F" w:rsidRPr="003516DC" w:rsidRDefault="00875B6F" w:rsidP="00081C3A">
            <w:pPr>
              <w:pStyle w:val="Akapitzlist"/>
              <w:numPr>
                <w:ilvl w:val="0"/>
                <w:numId w:val="4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uzasadni</w:t>
            </w:r>
            <w:r w:rsidR="00950CE4">
              <w:rPr>
                <w:rFonts w:cstheme="minorHAnsi"/>
                <w:bCs/>
                <w:sz w:val="14"/>
                <w:szCs w:val="14"/>
              </w:rPr>
              <w:t xml:space="preserve">a </w:t>
            </w:r>
            <w:r w:rsidRPr="003516DC">
              <w:rPr>
                <w:rFonts w:cstheme="minorHAnsi"/>
                <w:bCs/>
                <w:sz w:val="14"/>
                <w:szCs w:val="14"/>
              </w:rPr>
              <w:t>konieczność dywersyfikacji źródeł energii;</w:t>
            </w:r>
          </w:p>
          <w:p w14:paraId="67F34E53" w14:textId="11A95857" w:rsidR="00875B6F" w:rsidRPr="003516DC" w:rsidRDefault="00426BFE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 wpływ historii</w:t>
            </w:r>
            <w:r w:rsidR="00875B6F"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kolonialnej na kształt</w:t>
            </w:r>
            <w:r w:rsidR="00875B6F"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875B6F" w:rsidRPr="003516DC">
              <w:rPr>
                <w:rFonts w:cstheme="minorHAnsi"/>
                <w:bCs/>
                <w:sz w:val="14"/>
                <w:szCs w:val="14"/>
              </w:rPr>
              <w:lastRenderedPageBreak/>
              <w:t>współczesnych stosunków międzynarodowych;</w:t>
            </w:r>
          </w:p>
          <w:p w14:paraId="7C10B485" w14:textId="0BC8263B" w:rsidR="00875B6F" w:rsidRPr="003516DC" w:rsidRDefault="00875B6F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 w:rsidR="00426BFE">
              <w:rPr>
                <w:rFonts w:cstheme="minorHAnsi"/>
                <w:bCs/>
                <w:sz w:val="14"/>
                <w:szCs w:val="14"/>
              </w:rPr>
              <w:t>a, jakie są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polityczne konsekwencje kryzysu ekologicznego i klimatycznego;</w:t>
            </w:r>
          </w:p>
          <w:p w14:paraId="27EA4183" w14:textId="052902CC" w:rsidR="00875B6F" w:rsidRPr="003516DC" w:rsidRDefault="00426BFE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 i</w:t>
            </w:r>
            <w:r w:rsidR="00875B6F" w:rsidRPr="003516DC">
              <w:rPr>
                <w:rFonts w:cstheme="minorHAnsi"/>
                <w:bCs/>
                <w:sz w:val="14"/>
                <w:szCs w:val="14"/>
              </w:rPr>
              <w:t xml:space="preserve"> uzasadni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="00875B6F" w:rsidRPr="003516DC">
              <w:rPr>
                <w:rFonts w:cstheme="minorHAnsi"/>
                <w:bCs/>
                <w:sz w:val="14"/>
                <w:szCs w:val="14"/>
              </w:rPr>
              <w:t xml:space="preserve"> własne stanowisko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="00875B6F" w:rsidRPr="003516DC">
              <w:rPr>
                <w:rFonts w:cstheme="minorHAnsi"/>
                <w:bCs/>
                <w:sz w:val="14"/>
                <w:szCs w:val="14"/>
              </w:rPr>
              <w:t>sporze dotyczącym energetyki jądrowej i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="00875B6F" w:rsidRPr="003516DC">
              <w:rPr>
                <w:rFonts w:cstheme="minorHAnsi"/>
                <w:bCs/>
                <w:sz w:val="14"/>
                <w:szCs w:val="14"/>
              </w:rPr>
              <w:t>odnawialnych źródeł energii;</w:t>
            </w:r>
          </w:p>
          <w:p w14:paraId="60E00758" w14:textId="3C018788" w:rsidR="00875B6F" w:rsidRPr="003516DC" w:rsidRDefault="00426BFE" w:rsidP="00081C3A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analizuje – na wybranych przykładach –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3516DC">
              <w:rPr>
                <w:rFonts w:cstheme="minorHAnsi"/>
                <w:sz w:val="14"/>
                <w:szCs w:val="14"/>
              </w:rPr>
              <w:t xml:space="preserve">zależności polityczne, gospodarcze i kulturowe </w:t>
            </w:r>
            <w:r>
              <w:rPr>
                <w:rFonts w:cstheme="minorHAnsi"/>
                <w:sz w:val="14"/>
                <w:szCs w:val="14"/>
              </w:rPr>
              <w:t>łączące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państwa</w:t>
            </w:r>
            <w:r>
              <w:rPr>
                <w:rFonts w:cstheme="minorHAnsi"/>
                <w:sz w:val="14"/>
                <w:szCs w:val="14"/>
              </w:rPr>
              <w:t xml:space="preserve"> wysoko rozwinięte i rozwijające się, w tym dawne metropolie i kolonie</w:t>
            </w:r>
            <w:r w:rsidR="00875B6F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4E78952E" w14:textId="04ABF9CE" w:rsidR="0068007E" w:rsidRPr="00426BFE" w:rsidRDefault="00426BFE" w:rsidP="002725A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charakteryzuje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i </w:t>
            </w:r>
            <w:r>
              <w:rPr>
                <w:rFonts w:cstheme="minorHAnsi"/>
                <w:bCs/>
                <w:sz w:val="14"/>
                <w:szCs w:val="14"/>
              </w:rPr>
              <w:t>krytycznie analizuje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mechanizmy</w:t>
            </w:r>
            <w:r>
              <w:rPr>
                <w:rFonts w:cstheme="minorHAnsi"/>
                <w:bCs/>
                <w:sz w:val="14"/>
                <w:szCs w:val="14"/>
              </w:rPr>
              <w:t xml:space="preserve"> i działania, </w:t>
            </w:r>
            <w:r w:rsidRPr="003516DC">
              <w:rPr>
                <w:rFonts w:cstheme="minorHAnsi"/>
                <w:sz w:val="14"/>
                <w:szCs w:val="14"/>
              </w:rPr>
              <w:t xml:space="preserve">które zmniejszają lub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3516DC">
              <w:rPr>
                <w:rFonts w:cstheme="minorHAnsi"/>
                <w:sz w:val="14"/>
                <w:szCs w:val="14"/>
              </w:rPr>
              <w:t>większają dysproporcje</w:t>
            </w:r>
            <w:r>
              <w:rPr>
                <w:rFonts w:cstheme="minorHAnsi"/>
                <w:sz w:val="14"/>
                <w:szCs w:val="14"/>
              </w:rPr>
              <w:t xml:space="preserve"> ekonomiczne</w:t>
            </w:r>
            <w:r w:rsidRPr="003516DC">
              <w:rPr>
                <w:rFonts w:cstheme="minorHAnsi"/>
                <w:sz w:val="14"/>
                <w:szCs w:val="14"/>
              </w:rPr>
              <w:t xml:space="preserve"> między państwami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061" w:type="dxa"/>
          </w:tcPr>
          <w:p w14:paraId="02FFEB9E" w14:textId="7545265D" w:rsidR="0068007E" w:rsidRPr="003516DC" w:rsidRDefault="0068007E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614D9A12" w14:textId="77777777" w:rsidR="002725A8" w:rsidRPr="003516DC" w:rsidRDefault="002725A8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XIII. Ład międzynarodowy. Uczeń:</w:t>
            </w:r>
          </w:p>
          <w:p w14:paraId="791C96A7" w14:textId="77777777" w:rsidR="002725A8" w:rsidRPr="003516DC" w:rsidRDefault="002725A8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6) analizuje kwestię globalizacji na podstawie literatury (np. fragmentów pracy </w:t>
            </w:r>
            <w:r w:rsidRPr="00FA5D80">
              <w:rPr>
                <w:rFonts w:cstheme="minorHAnsi"/>
                <w:i/>
                <w:sz w:val="14"/>
                <w:szCs w:val="14"/>
              </w:rPr>
              <w:t>Dżihad kontra McŚwiat</w:t>
            </w:r>
            <w:r w:rsidRPr="003516DC">
              <w:rPr>
                <w:rFonts w:cstheme="minorHAnsi"/>
                <w:sz w:val="14"/>
                <w:szCs w:val="14"/>
              </w:rPr>
              <w:t xml:space="preserve"> Benjamina R. Barbera lub </w:t>
            </w:r>
            <w:r w:rsidRPr="00FA5D80">
              <w:rPr>
                <w:rFonts w:cstheme="minorHAnsi"/>
                <w:i/>
                <w:sz w:val="14"/>
                <w:szCs w:val="14"/>
              </w:rPr>
              <w:t>No logo</w:t>
            </w:r>
            <w:r w:rsidRPr="003516DC">
              <w:rPr>
                <w:rFonts w:cstheme="minorHAnsi"/>
                <w:sz w:val="14"/>
                <w:szCs w:val="14"/>
              </w:rPr>
              <w:t xml:space="preserve"> Naomi Klein); </w:t>
            </w:r>
          </w:p>
          <w:p w14:paraId="2EFEC113" w14:textId="58CC7702" w:rsidR="0068007E" w:rsidRPr="003516DC" w:rsidRDefault="002725A8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7) charakteryzuje wpływ globalnych korporacji na </w:t>
            </w:r>
            <w:r w:rsidRPr="003516DC">
              <w:rPr>
                <w:rFonts w:cstheme="minorHAnsi"/>
                <w:sz w:val="14"/>
                <w:szCs w:val="14"/>
              </w:rPr>
              <w:lastRenderedPageBreak/>
              <w:t>współczesną politykę, gospodarkę i społeczeństwo.</w:t>
            </w:r>
          </w:p>
        </w:tc>
      </w:tr>
      <w:tr w:rsidR="00875B6F" w:rsidRPr="003516DC" w14:paraId="36F3639B" w14:textId="77777777" w:rsidTr="005128C5">
        <w:tc>
          <w:tcPr>
            <w:tcW w:w="507" w:type="dxa"/>
          </w:tcPr>
          <w:p w14:paraId="23ADDB9C" w14:textId="7CD6E852" w:rsidR="00875B6F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lastRenderedPageBreak/>
              <w:t>9</w:t>
            </w:r>
            <w:r w:rsidR="00875B6F" w:rsidRPr="003516DC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331" w:type="dxa"/>
          </w:tcPr>
          <w:p w14:paraId="5FCEA8EA" w14:textId="016494DA" w:rsidR="00875B6F" w:rsidRPr="003516DC" w:rsidRDefault="00426BFE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4. </w:t>
            </w:r>
            <w:r w:rsidR="00875B6F" w:rsidRPr="003516DC">
              <w:rPr>
                <w:rFonts w:cstheme="minorHAnsi"/>
                <w:b/>
                <w:sz w:val="14"/>
                <w:szCs w:val="14"/>
              </w:rPr>
              <w:t>Współczesna globalizacja</w:t>
            </w:r>
          </w:p>
        </w:tc>
        <w:tc>
          <w:tcPr>
            <w:tcW w:w="851" w:type="dxa"/>
          </w:tcPr>
          <w:p w14:paraId="16331085" w14:textId="621A4539" w:rsidR="00875B6F" w:rsidRPr="003516DC" w:rsidRDefault="00875B6F" w:rsidP="00D31D84">
            <w:pPr>
              <w:pStyle w:val="Akapitzlist"/>
              <w:ind w:left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7AD39248" w14:textId="0AAF126A" w:rsidR="00875B6F" w:rsidRPr="003516DC" w:rsidRDefault="00875B6F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globalizacja</w:t>
            </w:r>
          </w:p>
          <w:p w14:paraId="219FBE08" w14:textId="76D4355E" w:rsidR="00875B6F" w:rsidRDefault="00875B6F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aktorzy globalizacji</w:t>
            </w:r>
          </w:p>
          <w:p w14:paraId="461044B2" w14:textId="7C249C19" w:rsidR="00426BFE" w:rsidRDefault="00426BFE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wymiary globalizacji</w:t>
            </w:r>
          </w:p>
          <w:p w14:paraId="2653FF9B" w14:textId="1EA8A1FD" w:rsidR="00426BFE" w:rsidRPr="003516DC" w:rsidRDefault="00426BFE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przyczyny i skutki procesu globalizacji</w:t>
            </w:r>
          </w:p>
          <w:p w14:paraId="084A05B6" w14:textId="1CA63034" w:rsidR="00875B6F" w:rsidRPr="003516DC" w:rsidRDefault="00875B6F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makdonaldyzacja</w:t>
            </w:r>
          </w:p>
          <w:p w14:paraId="400D8D4B" w14:textId="7DDCAE38" w:rsidR="00875B6F" w:rsidRPr="003516DC" w:rsidRDefault="00875B6F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korporacje</w:t>
            </w:r>
            <w:r w:rsidR="00426BFE">
              <w:rPr>
                <w:rFonts w:cstheme="minorHAnsi"/>
                <w:sz w:val="14"/>
                <w:szCs w:val="14"/>
              </w:rPr>
              <w:t xml:space="preserve"> transnarodowe</w:t>
            </w:r>
          </w:p>
        </w:tc>
        <w:tc>
          <w:tcPr>
            <w:tcW w:w="3402" w:type="dxa"/>
          </w:tcPr>
          <w:p w14:paraId="5ECB81AA" w14:textId="161497A0" w:rsidR="00875B6F" w:rsidRPr="003516DC" w:rsidRDefault="00875B6F" w:rsidP="00875B6F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403A2CB3" w14:textId="3F673E77" w:rsidR="00875B6F" w:rsidRPr="003516DC" w:rsidRDefault="00875B6F" w:rsidP="00081C3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426BFE">
              <w:rPr>
                <w:rFonts w:cstheme="minorHAnsi"/>
                <w:sz w:val="14"/>
                <w:szCs w:val="14"/>
              </w:rPr>
              <w:t xml:space="preserve">a </w:t>
            </w:r>
            <w:r w:rsidRPr="003516DC">
              <w:rPr>
                <w:rFonts w:cstheme="minorHAnsi"/>
                <w:sz w:val="14"/>
                <w:szCs w:val="14"/>
              </w:rPr>
              <w:t>głównych aktorów procesu globalizacji;</w:t>
            </w:r>
          </w:p>
          <w:p w14:paraId="12D1B5FB" w14:textId="113F9FE7" w:rsidR="00875B6F" w:rsidRPr="003516DC" w:rsidRDefault="00875B6F" w:rsidP="00081C3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rozpozna</w:t>
            </w:r>
            <w:r w:rsidR="00426BFE">
              <w:rPr>
                <w:rFonts w:cstheme="minorHAnsi"/>
                <w:sz w:val="14"/>
                <w:szCs w:val="14"/>
              </w:rPr>
              <w:t>je</w:t>
            </w:r>
            <w:r w:rsidRPr="003516DC">
              <w:rPr>
                <w:rFonts w:cstheme="minorHAnsi"/>
                <w:sz w:val="14"/>
                <w:szCs w:val="14"/>
              </w:rPr>
              <w:t xml:space="preserve"> przejawy globalizacji we</w:t>
            </w:r>
            <w:r w:rsidR="00426BFE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współczesnym świecie;</w:t>
            </w:r>
          </w:p>
          <w:p w14:paraId="123F27B1" w14:textId="2929DF9B" w:rsidR="00875B6F" w:rsidRDefault="00875B6F" w:rsidP="00081C3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prawidłowo posług</w:t>
            </w:r>
            <w:r w:rsidR="00426BFE">
              <w:rPr>
                <w:rFonts w:cstheme="minorHAnsi"/>
                <w:sz w:val="14"/>
                <w:szCs w:val="14"/>
              </w:rPr>
              <w:t>uje</w:t>
            </w:r>
            <w:r w:rsidRPr="003516DC">
              <w:rPr>
                <w:rFonts w:cstheme="minorHAnsi"/>
                <w:sz w:val="14"/>
                <w:szCs w:val="14"/>
              </w:rPr>
              <w:t xml:space="preserve"> się pojęciam</w:t>
            </w:r>
            <w:r w:rsidR="00426BFE">
              <w:rPr>
                <w:rFonts w:cstheme="minorHAnsi"/>
                <w:sz w:val="14"/>
                <w:szCs w:val="14"/>
              </w:rPr>
              <w:t>i: „</w:t>
            </w:r>
            <w:r w:rsidRPr="003516DC">
              <w:rPr>
                <w:rFonts w:cstheme="minorHAnsi"/>
                <w:sz w:val="14"/>
                <w:szCs w:val="14"/>
              </w:rPr>
              <w:t>globalizacja</w:t>
            </w:r>
            <w:r w:rsidR="00426BFE">
              <w:rPr>
                <w:rFonts w:cstheme="minorHAnsi"/>
                <w:sz w:val="14"/>
                <w:szCs w:val="14"/>
              </w:rPr>
              <w:t>”</w:t>
            </w:r>
            <w:r w:rsidRPr="003516DC">
              <w:rPr>
                <w:rFonts w:cstheme="minorHAnsi"/>
                <w:sz w:val="14"/>
                <w:szCs w:val="14"/>
              </w:rPr>
              <w:t xml:space="preserve">, </w:t>
            </w:r>
            <w:r w:rsidR="00426BFE"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korporacj</w:t>
            </w:r>
            <w:r w:rsidR="00426BFE">
              <w:rPr>
                <w:rFonts w:cstheme="minorHAnsi"/>
                <w:sz w:val="14"/>
                <w:szCs w:val="14"/>
              </w:rPr>
              <w:t>a”</w:t>
            </w:r>
            <w:r w:rsidRPr="003516DC">
              <w:rPr>
                <w:rFonts w:cstheme="minorHAnsi"/>
                <w:sz w:val="14"/>
                <w:szCs w:val="14"/>
              </w:rPr>
              <w:t xml:space="preserve">, </w:t>
            </w:r>
            <w:r w:rsidR="00426BFE"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makdonaldyzacja</w:t>
            </w:r>
            <w:r w:rsidR="00426BFE">
              <w:rPr>
                <w:rFonts w:cstheme="minorHAnsi"/>
                <w:sz w:val="14"/>
                <w:szCs w:val="14"/>
              </w:rPr>
              <w:t>”</w:t>
            </w:r>
            <w:r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467410DB" w14:textId="14498E2E" w:rsidR="00426BFE" w:rsidRPr="003516DC" w:rsidRDefault="00426BFE" w:rsidP="00081C3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główne wymiary globalizacji;</w:t>
            </w:r>
          </w:p>
          <w:p w14:paraId="1BE26C0C" w14:textId="345CB42F" w:rsidR="00875B6F" w:rsidRPr="003516DC" w:rsidRDefault="00426BFE" w:rsidP="00081C3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AE139D">
              <w:rPr>
                <w:rFonts w:cstheme="minorHAnsi"/>
                <w:sz w:val="14"/>
                <w:szCs w:val="14"/>
              </w:rPr>
              <w:t>źródła procesów globalizacyjnych przebiegających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875B6F" w:rsidRPr="003516DC">
              <w:rPr>
                <w:rFonts w:cstheme="minorHAnsi"/>
                <w:sz w:val="14"/>
                <w:szCs w:val="14"/>
              </w:rPr>
              <w:t>we współczesnym świecie;</w:t>
            </w:r>
          </w:p>
          <w:p w14:paraId="5857CB6B" w14:textId="587E9841" w:rsidR="00875B6F" w:rsidRPr="003516DC" w:rsidRDefault="00875B6F" w:rsidP="00081C3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AE139D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najważniejsze wyzwania</w:t>
            </w:r>
            <w:r w:rsidR="00AE139D">
              <w:rPr>
                <w:rFonts w:cstheme="minorHAnsi"/>
                <w:sz w:val="14"/>
                <w:szCs w:val="14"/>
              </w:rPr>
              <w:t xml:space="preserve"> stojące przed społecznością międzynarodową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 w:rsidR="00AE139D">
              <w:rPr>
                <w:rFonts w:cstheme="minorHAnsi"/>
                <w:sz w:val="14"/>
                <w:szCs w:val="14"/>
              </w:rPr>
              <w:t>w związku z procesem</w:t>
            </w:r>
            <w:r w:rsidRPr="003516DC">
              <w:rPr>
                <w:rFonts w:cstheme="minorHAnsi"/>
                <w:sz w:val="14"/>
                <w:szCs w:val="14"/>
              </w:rPr>
              <w:t xml:space="preserve"> globalizacji;</w:t>
            </w:r>
          </w:p>
          <w:p w14:paraId="552AF8CA" w14:textId="77777777" w:rsidR="00AE139D" w:rsidRDefault="00AE139D" w:rsidP="00875B6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przykłady</w:t>
            </w:r>
            <w:r>
              <w:rPr>
                <w:rFonts w:cstheme="minorHAnsi"/>
                <w:sz w:val="14"/>
                <w:szCs w:val="14"/>
              </w:rPr>
              <w:t xml:space="preserve"> dowodzące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wpływu globalnych korporacji na współczesn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politykę, gospodarkę i </w:t>
            </w:r>
            <w:r>
              <w:rPr>
                <w:rFonts w:cstheme="minorHAnsi"/>
                <w:sz w:val="14"/>
                <w:szCs w:val="14"/>
              </w:rPr>
              <w:t>życie społeczne</w:t>
            </w:r>
            <w:r w:rsidR="00875B6F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62F23AF4" w14:textId="1B1677B9" w:rsidR="00875B6F" w:rsidRPr="00AE139D" w:rsidRDefault="00875B6F" w:rsidP="00875B6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AE139D">
              <w:rPr>
                <w:rFonts w:cstheme="minorHAnsi"/>
                <w:sz w:val="14"/>
                <w:szCs w:val="14"/>
              </w:rPr>
              <w:t xml:space="preserve">na podstawie </w:t>
            </w:r>
            <w:r w:rsidR="00AE139D">
              <w:rPr>
                <w:rFonts w:cstheme="minorHAnsi"/>
                <w:sz w:val="14"/>
                <w:szCs w:val="14"/>
              </w:rPr>
              <w:t>lektury tekstów</w:t>
            </w:r>
            <w:r w:rsidRPr="00AE139D">
              <w:rPr>
                <w:rFonts w:cstheme="minorHAnsi"/>
                <w:sz w:val="14"/>
                <w:szCs w:val="14"/>
              </w:rPr>
              <w:t xml:space="preserve"> </w:t>
            </w:r>
            <w:r w:rsidR="00AE139D">
              <w:rPr>
                <w:rFonts w:cstheme="minorHAnsi"/>
                <w:sz w:val="14"/>
                <w:szCs w:val="14"/>
              </w:rPr>
              <w:t>publicystycznych i naukowych formułuje</w:t>
            </w:r>
            <w:r w:rsidRPr="00AE139D">
              <w:rPr>
                <w:rFonts w:cstheme="minorHAnsi"/>
                <w:sz w:val="14"/>
                <w:szCs w:val="14"/>
              </w:rPr>
              <w:t xml:space="preserve"> wnioski dotyczące wybranych problemów </w:t>
            </w:r>
            <w:r w:rsidR="00AE139D">
              <w:rPr>
                <w:rFonts w:cstheme="minorHAnsi"/>
                <w:sz w:val="14"/>
                <w:szCs w:val="14"/>
              </w:rPr>
              <w:t>wynikających z procesu</w:t>
            </w:r>
            <w:r w:rsidRPr="00AE139D">
              <w:rPr>
                <w:rFonts w:cstheme="minorHAnsi"/>
                <w:sz w:val="14"/>
                <w:szCs w:val="14"/>
              </w:rPr>
              <w:t xml:space="preserve"> globalizacji.</w:t>
            </w:r>
          </w:p>
        </w:tc>
        <w:tc>
          <w:tcPr>
            <w:tcW w:w="3325" w:type="dxa"/>
          </w:tcPr>
          <w:p w14:paraId="23C43F0E" w14:textId="47FBAD4D" w:rsidR="00875B6F" w:rsidRPr="003516DC" w:rsidRDefault="00875B6F" w:rsidP="00875B6F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3AB3C8E3" w14:textId="7C14DA1C" w:rsidR="00875B6F" w:rsidRPr="00AE139D" w:rsidRDefault="00AE139D" w:rsidP="00AE139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– </w:t>
            </w:r>
            <w:r w:rsidRPr="003516DC">
              <w:rPr>
                <w:rFonts w:cstheme="minorHAnsi"/>
                <w:sz w:val="14"/>
                <w:szCs w:val="14"/>
              </w:rPr>
              <w:t>na wybranych przykładach gospodarczych, politycznych, kulturowyc</w:t>
            </w:r>
            <w:r>
              <w:rPr>
                <w:rFonts w:cstheme="minorHAnsi"/>
                <w:sz w:val="14"/>
                <w:szCs w:val="14"/>
              </w:rPr>
              <w:t>h i </w:t>
            </w:r>
            <w:r w:rsidRPr="003516DC">
              <w:rPr>
                <w:rFonts w:cstheme="minorHAnsi"/>
                <w:sz w:val="14"/>
                <w:szCs w:val="14"/>
              </w:rPr>
              <w:t>społecznych</w:t>
            </w:r>
            <w:r>
              <w:rPr>
                <w:rFonts w:cstheme="minorHAnsi"/>
                <w:sz w:val="14"/>
                <w:szCs w:val="14"/>
              </w:rPr>
              <w:t xml:space="preserve"> –</w:t>
            </w:r>
            <w:r w:rsidRPr="003516DC">
              <w:rPr>
                <w:rFonts w:cstheme="minorHAnsi"/>
                <w:sz w:val="14"/>
                <w:szCs w:val="14"/>
              </w:rPr>
              <w:t xml:space="preserve"> skutki procesu globalizacji </w:t>
            </w:r>
            <w:r>
              <w:rPr>
                <w:rFonts w:cstheme="minorHAnsi"/>
                <w:sz w:val="14"/>
                <w:szCs w:val="14"/>
              </w:rPr>
              <w:t xml:space="preserve">widoczne </w:t>
            </w:r>
            <w:r w:rsidRPr="003516DC">
              <w:rPr>
                <w:rFonts w:cstheme="minorHAnsi"/>
                <w:sz w:val="14"/>
                <w:szCs w:val="14"/>
              </w:rPr>
              <w:t>we współczesnym świecie</w:t>
            </w:r>
            <w:r w:rsidR="00875B6F" w:rsidRPr="00AE139D">
              <w:rPr>
                <w:rFonts w:cstheme="minorHAnsi"/>
                <w:sz w:val="14"/>
                <w:szCs w:val="14"/>
              </w:rPr>
              <w:t>;</w:t>
            </w:r>
          </w:p>
          <w:p w14:paraId="1E2E8D46" w14:textId="7B4787B1" w:rsidR="00875B6F" w:rsidRPr="003516DC" w:rsidRDefault="00AE139D" w:rsidP="00AE139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</w:t>
            </w:r>
            <w:r w:rsidR="00875B6F" w:rsidRPr="003516DC">
              <w:rPr>
                <w:rFonts w:cstheme="minorHAnsi"/>
                <w:bCs/>
                <w:sz w:val="14"/>
                <w:szCs w:val="14"/>
              </w:rPr>
              <w:t xml:space="preserve"> i uzasadni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="00875B6F" w:rsidRPr="003516DC">
              <w:rPr>
                <w:rFonts w:cstheme="minorHAnsi"/>
                <w:bCs/>
                <w:sz w:val="14"/>
                <w:szCs w:val="14"/>
              </w:rPr>
              <w:t xml:space="preserve"> własne stanowisko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="00875B6F" w:rsidRPr="003516DC">
              <w:rPr>
                <w:rFonts w:cstheme="minorHAnsi"/>
                <w:bCs/>
                <w:sz w:val="14"/>
                <w:szCs w:val="14"/>
              </w:rPr>
              <w:t xml:space="preserve">sporze dotyczącym </w:t>
            </w:r>
            <w:r>
              <w:rPr>
                <w:rFonts w:cstheme="minorHAnsi"/>
                <w:bCs/>
                <w:sz w:val="14"/>
                <w:szCs w:val="14"/>
              </w:rPr>
              <w:t>wpływu</w:t>
            </w:r>
            <w:r w:rsidR="00875B6F" w:rsidRPr="003516DC">
              <w:rPr>
                <w:rFonts w:cstheme="minorHAnsi"/>
                <w:bCs/>
                <w:sz w:val="14"/>
                <w:szCs w:val="14"/>
              </w:rPr>
              <w:t xml:space="preserve"> globalizacji </w:t>
            </w:r>
            <w:r>
              <w:rPr>
                <w:rFonts w:cstheme="minorHAnsi"/>
                <w:bCs/>
                <w:sz w:val="14"/>
                <w:szCs w:val="14"/>
              </w:rPr>
              <w:t>na kształt stosunków we</w:t>
            </w:r>
            <w:r w:rsidR="00875B6F" w:rsidRPr="003516DC">
              <w:rPr>
                <w:rFonts w:cstheme="minorHAnsi"/>
                <w:bCs/>
                <w:sz w:val="14"/>
                <w:szCs w:val="14"/>
              </w:rPr>
              <w:t xml:space="preserve"> współczesnym świecie;</w:t>
            </w:r>
          </w:p>
          <w:p w14:paraId="3EF588EA" w14:textId="4DC39294" w:rsidR="00081C3A" w:rsidRPr="003516DC" w:rsidRDefault="00AE139D" w:rsidP="00AE139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 krytycznej analizy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roli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wybranych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podmiotów</w:t>
            </w:r>
            <w:r>
              <w:rPr>
                <w:rFonts w:cstheme="minorHAnsi"/>
                <w:sz w:val="14"/>
                <w:szCs w:val="14"/>
              </w:rPr>
              <w:t xml:space="preserve"> [politycznych i gospodarczych]</w:t>
            </w:r>
            <w:r w:rsidR="00081C3A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w procesie </w:t>
            </w:r>
            <w:r w:rsidR="00875B6F" w:rsidRPr="003516DC">
              <w:rPr>
                <w:rFonts w:cstheme="minorHAnsi"/>
                <w:sz w:val="14"/>
                <w:szCs w:val="14"/>
              </w:rPr>
              <w:t>globalizacji;</w:t>
            </w:r>
          </w:p>
          <w:p w14:paraId="01CC9223" w14:textId="341BB79C" w:rsidR="00875B6F" w:rsidRPr="003516DC" w:rsidRDefault="00AE139D" w:rsidP="00AE139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 wnioski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na podstawie analizy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konsekwencji współczesnych procesów </w:t>
            </w:r>
            <w:r>
              <w:rPr>
                <w:rFonts w:cstheme="minorHAnsi"/>
                <w:sz w:val="14"/>
                <w:szCs w:val="14"/>
              </w:rPr>
              <w:t>globalizacyjnych</w:t>
            </w:r>
            <w:r w:rsidR="00875B6F" w:rsidRPr="003516D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061" w:type="dxa"/>
          </w:tcPr>
          <w:p w14:paraId="38490C7E" w14:textId="77777777" w:rsidR="00875B6F" w:rsidRPr="003516DC" w:rsidRDefault="00875B6F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VII. Współczesne stosunki międzynarodowe. Uczeń:</w:t>
            </w:r>
          </w:p>
          <w:p w14:paraId="200F06FC" w14:textId="65710148" w:rsidR="00875B6F" w:rsidRPr="003516DC" w:rsidRDefault="00875B6F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3) wyjaśnia pojęcie globalizacji i wykazuje jej formy i skutki w sferze polityki, kultury i społeczeństwa; diagnozuje wpływ na ten proces podmiotów prawa międzynarodowego; przedstawia najważniejsze wyzwania związane z procesem globalizacji.</w:t>
            </w:r>
          </w:p>
          <w:p w14:paraId="2626C465" w14:textId="77777777" w:rsidR="00875B6F" w:rsidRPr="003516DC" w:rsidRDefault="00875B6F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77123B3B" w14:textId="77777777" w:rsidR="00875B6F" w:rsidRPr="003516DC" w:rsidRDefault="00875B6F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XIII. Ład międzynarodowy. Uczeń:</w:t>
            </w:r>
          </w:p>
          <w:p w14:paraId="1177388D" w14:textId="77777777" w:rsidR="00875B6F" w:rsidRPr="003516DC" w:rsidRDefault="00875B6F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6) analizuje kwestię globalizacji na podstawie literatury (np. fragmentów pracy </w:t>
            </w:r>
            <w:r w:rsidRPr="00FA5D80">
              <w:rPr>
                <w:rFonts w:cstheme="minorHAnsi"/>
                <w:i/>
                <w:sz w:val="14"/>
                <w:szCs w:val="14"/>
              </w:rPr>
              <w:t>Dżihad kontra McŚwiat</w:t>
            </w:r>
            <w:r w:rsidRPr="003516DC">
              <w:rPr>
                <w:rFonts w:cstheme="minorHAnsi"/>
                <w:sz w:val="14"/>
                <w:szCs w:val="14"/>
              </w:rPr>
              <w:t xml:space="preserve"> Benjamina R. Barbera lub </w:t>
            </w:r>
            <w:r w:rsidRPr="00FA5D80">
              <w:rPr>
                <w:rFonts w:cstheme="minorHAnsi"/>
                <w:i/>
                <w:sz w:val="14"/>
                <w:szCs w:val="14"/>
              </w:rPr>
              <w:t>No logo</w:t>
            </w:r>
            <w:r w:rsidRPr="003516DC">
              <w:rPr>
                <w:rFonts w:cstheme="minorHAnsi"/>
                <w:sz w:val="14"/>
                <w:szCs w:val="14"/>
              </w:rPr>
              <w:t xml:space="preserve"> Naomi Klein); </w:t>
            </w:r>
          </w:p>
          <w:p w14:paraId="7B8BA2D9" w14:textId="25C14547" w:rsidR="00875B6F" w:rsidRPr="003516DC" w:rsidRDefault="00875B6F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7) charakteryzuje wpływ globalnych korporacji na współczesną politykę, gospodarkę i społeczeństwo.</w:t>
            </w:r>
          </w:p>
        </w:tc>
      </w:tr>
      <w:tr w:rsidR="002725A8" w:rsidRPr="003516DC" w14:paraId="00D883A0" w14:textId="77777777" w:rsidTr="005128C5">
        <w:tc>
          <w:tcPr>
            <w:tcW w:w="507" w:type="dxa"/>
          </w:tcPr>
          <w:p w14:paraId="28AA972D" w14:textId="41793F6C" w:rsidR="002725A8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10</w:t>
            </w:r>
            <w:r w:rsidR="002725A8" w:rsidRPr="003516DC">
              <w:rPr>
                <w:rFonts w:cstheme="minorHAnsi"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1331" w:type="dxa"/>
          </w:tcPr>
          <w:p w14:paraId="3376712A" w14:textId="3C63A9AC" w:rsidR="002725A8" w:rsidRPr="003516DC" w:rsidRDefault="00EF5662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5. </w:t>
            </w:r>
            <w:r w:rsidR="002725A8" w:rsidRPr="003516DC">
              <w:rPr>
                <w:rFonts w:cstheme="minorHAnsi"/>
                <w:b/>
                <w:sz w:val="14"/>
                <w:szCs w:val="14"/>
              </w:rPr>
              <w:t xml:space="preserve">Konflikty </w:t>
            </w:r>
            <w:r w:rsidR="00875B6F" w:rsidRPr="003516DC">
              <w:rPr>
                <w:rFonts w:cstheme="minorHAnsi"/>
                <w:b/>
                <w:sz w:val="14"/>
                <w:szCs w:val="14"/>
              </w:rPr>
              <w:t>i</w:t>
            </w:r>
            <w:r>
              <w:rPr>
                <w:rFonts w:cstheme="minorHAnsi"/>
                <w:b/>
                <w:sz w:val="14"/>
                <w:szCs w:val="14"/>
              </w:rPr>
              <w:t> </w:t>
            </w:r>
            <w:r w:rsidR="00875B6F" w:rsidRPr="003516DC">
              <w:rPr>
                <w:rFonts w:cstheme="minorHAnsi"/>
                <w:b/>
                <w:sz w:val="14"/>
                <w:szCs w:val="14"/>
              </w:rPr>
              <w:t>terroryzm</w:t>
            </w:r>
          </w:p>
        </w:tc>
        <w:tc>
          <w:tcPr>
            <w:tcW w:w="851" w:type="dxa"/>
          </w:tcPr>
          <w:p w14:paraId="61E02D99" w14:textId="44DA8890" w:rsidR="002725A8" w:rsidRPr="003516DC" w:rsidRDefault="002725A8" w:rsidP="00D31D84">
            <w:pPr>
              <w:pStyle w:val="Akapitzlist"/>
              <w:ind w:left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14:paraId="46C50A78" w14:textId="77777777" w:rsidR="00875B6F" w:rsidRPr="003516DC" w:rsidRDefault="00875B6F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konflikt międzynarodowy</w:t>
            </w:r>
          </w:p>
          <w:p w14:paraId="102F87D8" w14:textId="77777777" w:rsidR="00875B6F" w:rsidRPr="003516DC" w:rsidRDefault="00875B6F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konflikt etniczny</w:t>
            </w:r>
          </w:p>
          <w:p w14:paraId="0A7B32AD" w14:textId="265FB1C4" w:rsidR="00875B6F" w:rsidRPr="003516DC" w:rsidRDefault="00875B6F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separatyzm</w:t>
            </w:r>
          </w:p>
          <w:p w14:paraId="3353DC15" w14:textId="40337ABA" w:rsidR="00875B6F" w:rsidRPr="003516DC" w:rsidRDefault="00875B6F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terroryzm</w:t>
            </w:r>
          </w:p>
          <w:p w14:paraId="332EE52D" w14:textId="11F81933" w:rsidR="00875B6F" w:rsidRPr="003516DC" w:rsidRDefault="00875B6F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rozwiązywanie konfliktów</w:t>
            </w:r>
          </w:p>
          <w:p w14:paraId="291AB721" w14:textId="64F52332" w:rsidR="00875B6F" w:rsidRPr="003516DC" w:rsidRDefault="00875B6F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pomoc humanitarna i</w:t>
            </w:r>
            <w:r w:rsidR="00AE139D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rozwojowa</w:t>
            </w:r>
          </w:p>
          <w:p w14:paraId="00F04748" w14:textId="77777777" w:rsidR="00875B6F" w:rsidRPr="003516DC" w:rsidRDefault="00875B6F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interwencje humanitarne</w:t>
            </w:r>
          </w:p>
          <w:p w14:paraId="70424283" w14:textId="1CEB43EA" w:rsidR="002725A8" w:rsidRPr="003516DC" w:rsidRDefault="00875B6F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misje pokojowe</w:t>
            </w:r>
          </w:p>
        </w:tc>
        <w:tc>
          <w:tcPr>
            <w:tcW w:w="3402" w:type="dxa"/>
          </w:tcPr>
          <w:p w14:paraId="23591315" w14:textId="2B542209" w:rsidR="00875B6F" w:rsidRPr="003516DC" w:rsidRDefault="00875B6F" w:rsidP="00875B6F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2B3DD443" w14:textId="34C78F2F" w:rsidR="00875B6F" w:rsidRPr="003516DC" w:rsidRDefault="00875B6F" w:rsidP="00081C3A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prawidłowo posług</w:t>
            </w:r>
            <w:r w:rsidR="00AE139D">
              <w:rPr>
                <w:rFonts w:cstheme="minorHAnsi"/>
                <w:sz w:val="14"/>
                <w:szCs w:val="14"/>
              </w:rPr>
              <w:t>uje</w:t>
            </w:r>
            <w:r w:rsidRPr="003516DC">
              <w:rPr>
                <w:rFonts w:cstheme="minorHAnsi"/>
                <w:sz w:val="14"/>
                <w:szCs w:val="14"/>
              </w:rPr>
              <w:t xml:space="preserve"> się pojęciami: </w:t>
            </w:r>
            <w:r w:rsidR="00AE139D"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konflikt etniczny</w:t>
            </w:r>
            <w:r w:rsidR="00AE139D">
              <w:rPr>
                <w:rFonts w:cstheme="minorHAnsi"/>
                <w:sz w:val="14"/>
                <w:szCs w:val="14"/>
              </w:rPr>
              <w:t>”</w:t>
            </w:r>
            <w:r w:rsidRPr="003516DC">
              <w:rPr>
                <w:rFonts w:cstheme="minorHAnsi"/>
                <w:sz w:val="14"/>
                <w:szCs w:val="14"/>
              </w:rPr>
              <w:t xml:space="preserve">, </w:t>
            </w:r>
            <w:r w:rsidR="00AE139D"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separatyzm</w:t>
            </w:r>
            <w:r w:rsidR="00AE139D">
              <w:rPr>
                <w:rFonts w:cstheme="minorHAnsi"/>
                <w:sz w:val="14"/>
                <w:szCs w:val="14"/>
              </w:rPr>
              <w:t>”</w:t>
            </w:r>
            <w:r w:rsidRPr="003516DC">
              <w:rPr>
                <w:rFonts w:cstheme="minorHAnsi"/>
                <w:sz w:val="14"/>
                <w:szCs w:val="14"/>
              </w:rPr>
              <w:t xml:space="preserve">, </w:t>
            </w:r>
            <w:r w:rsidR="00AE139D"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terroryzm</w:t>
            </w:r>
            <w:r w:rsidR="00AE139D">
              <w:rPr>
                <w:rFonts w:cstheme="minorHAnsi"/>
                <w:sz w:val="14"/>
                <w:szCs w:val="14"/>
              </w:rPr>
              <w:t>”</w:t>
            </w:r>
            <w:r w:rsidRPr="003516DC">
              <w:rPr>
                <w:rFonts w:cstheme="minorHAnsi"/>
                <w:sz w:val="14"/>
                <w:szCs w:val="14"/>
              </w:rPr>
              <w:t xml:space="preserve">, </w:t>
            </w:r>
            <w:r w:rsidR="00AE139D"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pomoc humanitarna</w:t>
            </w:r>
            <w:r w:rsidR="00AE139D">
              <w:rPr>
                <w:rFonts w:cstheme="minorHAnsi"/>
                <w:sz w:val="14"/>
                <w:szCs w:val="14"/>
              </w:rPr>
              <w:t>”</w:t>
            </w:r>
            <w:r w:rsidRPr="003516DC">
              <w:rPr>
                <w:rFonts w:cstheme="minorHAnsi"/>
                <w:sz w:val="14"/>
                <w:szCs w:val="14"/>
              </w:rPr>
              <w:t xml:space="preserve">, </w:t>
            </w:r>
            <w:r w:rsidR="00AE139D"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pomoc rozwojowa</w:t>
            </w:r>
            <w:r w:rsidR="00AE139D">
              <w:rPr>
                <w:rFonts w:cstheme="minorHAnsi"/>
                <w:sz w:val="14"/>
                <w:szCs w:val="14"/>
              </w:rPr>
              <w:t>”</w:t>
            </w:r>
            <w:r w:rsidRPr="003516DC">
              <w:rPr>
                <w:rFonts w:cstheme="minorHAnsi"/>
                <w:sz w:val="14"/>
                <w:szCs w:val="14"/>
              </w:rPr>
              <w:t xml:space="preserve">, </w:t>
            </w:r>
            <w:r w:rsidR="00AE139D"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interwencja humanitarna</w:t>
            </w:r>
            <w:r w:rsidR="00AE139D">
              <w:rPr>
                <w:rFonts w:cstheme="minorHAnsi"/>
                <w:sz w:val="14"/>
                <w:szCs w:val="14"/>
              </w:rPr>
              <w:t>”</w:t>
            </w:r>
            <w:r w:rsidRPr="003516DC">
              <w:rPr>
                <w:rFonts w:cstheme="minorHAnsi"/>
                <w:sz w:val="14"/>
                <w:szCs w:val="14"/>
              </w:rPr>
              <w:t xml:space="preserve">, </w:t>
            </w:r>
            <w:r w:rsidR="00AE139D"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misj</w:t>
            </w:r>
            <w:r w:rsidR="00AE139D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pokojow</w:t>
            </w:r>
            <w:r w:rsidR="00AE139D">
              <w:rPr>
                <w:rFonts w:cstheme="minorHAnsi"/>
                <w:sz w:val="14"/>
                <w:szCs w:val="14"/>
              </w:rPr>
              <w:t>a”</w:t>
            </w:r>
            <w:r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3F2999A2" w14:textId="77777777" w:rsidR="00B91073" w:rsidRDefault="00875B6F" w:rsidP="00081C3A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AE139D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państwa</w:t>
            </w:r>
            <w:r w:rsidR="00B91073">
              <w:rPr>
                <w:rFonts w:cstheme="minorHAnsi"/>
                <w:sz w:val="14"/>
                <w:szCs w:val="14"/>
              </w:rPr>
              <w:t>, w których występują konflikty etniczne:</w:t>
            </w:r>
          </w:p>
          <w:p w14:paraId="7E04DAB0" w14:textId="0D560DD7" w:rsidR="00875B6F" w:rsidRDefault="00B91073" w:rsidP="00B91073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w granicach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Unii Europejskiej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54EBF42E" w14:textId="3F2C9C14" w:rsidR="00B91073" w:rsidRDefault="00B91073" w:rsidP="00B91073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w azjatyckiej części obszaru poradzieckiego,</w:t>
            </w:r>
          </w:p>
          <w:p w14:paraId="7DE85AD1" w14:textId="266EFC4C" w:rsidR="00875B6F" w:rsidRPr="00B91073" w:rsidRDefault="00B91073" w:rsidP="00B91073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na obszarze </w:t>
            </w:r>
            <w:r w:rsidR="00875B6F" w:rsidRPr="00B91073">
              <w:rPr>
                <w:rFonts w:cstheme="minorHAnsi"/>
                <w:sz w:val="14"/>
                <w:szCs w:val="14"/>
              </w:rPr>
              <w:t>Środkowego i Dalekiego W</w:t>
            </w:r>
            <w:r w:rsidRPr="00B91073">
              <w:rPr>
                <w:rFonts w:cstheme="minorHAnsi"/>
                <w:sz w:val="14"/>
                <w:szCs w:val="14"/>
              </w:rPr>
              <w:t>s</w:t>
            </w:r>
            <w:r w:rsidR="00875B6F" w:rsidRPr="00B91073">
              <w:rPr>
                <w:rFonts w:cstheme="minorHAnsi"/>
                <w:sz w:val="14"/>
                <w:szCs w:val="14"/>
              </w:rPr>
              <w:t>chodu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55F10FBE" w14:textId="395DAACD" w:rsidR="00875B6F" w:rsidRPr="003516DC" w:rsidRDefault="00B91073" w:rsidP="00B91073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w </w:t>
            </w:r>
            <w:r w:rsidR="00875B6F" w:rsidRPr="003516DC">
              <w:rPr>
                <w:rFonts w:cstheme="minorHAnsi"/>
                <w:sz w:val="14"/>
                <w:szCs w:val="14"/>
              </w:rPr>
              <w:t>Afry</w:t>
            </w:r>
            <w:r>
              <w:rPr>
                <w:rFonts w:cstheme="minorHAnsi"/>
                <w:sz w:val="14"/>
                <w:szCs w:val="14"/>
              </w:rPr>
              <w:t>ce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 na </w:t>
            </w:r>
            <w:r w:rsidR="00875B6F" w:rsidRPr="003516DC">
              <w:rPr>
                <w:rFonts w:cstheme="minorHAnsi"/>
                <w:sz w:val="14"/>
                <w:szCs w:val="14"/>
              </w:rPr>
              <w:t>Bliski</w:t>
            </w:r>
            <w:r>
              <w:rPr>
                <w:rFonts w:cstheme="minorHAnsi"/>
                <w:sz w:val="14"/>
                <w:szCs w:val="14"/>
              </w:rPr>
              <w:t>m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Wschod</w:t>
            </w:r>
            <w:r>
              <w:rPr>
                <w:rFonts w:cstheme="minorHAnsi"/>
                <w:sz w:val="14"/>
                <w:szCs w:val="14"/>
              </w:rPr>
              <w:t>zie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1BF5C3C4" w14:textId="77DC1BC9" w:rsidR="00875B6F" w:rsidRPr="003516DC" w:rsidRDefault="00875B6F" w:rsidP="00081C3A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B91073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przejawy i konsekwencje współczesnych konfliktów etnicznych;</w:t>
            </w:r>
          </w:p>
          <w:p w14:paraId="3E640494" w14:textId="5E231F5A" w:rsidR="00875B6F" w:rsidRPr="003516DC" w:rsidRDefault="00B91073" w:rsidP="00081C3A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przykłady reakcji wspólnot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międzynarodow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na działalność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współczesnych </w:t>
            </w:r>
            <w:r>
              <w:rPr>
                <w:rFonts w:cstheme="minorHAnsi"/>
                <w:sz w:val="14"/>
                <w:szCs w:val="14"/>
              </w:rPr>
              <w:lastRenderedPageBreak/>
              <w:t>separatystów</w:t>
            </w:r>
            <w:r w:rsidR="00875B6F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1E107B75" w14:textId="259AAD58" w:rsidR="00875B6F" w:rsidRPr="003516DC" w:rsidRDefault="00B91073" w:rsidP="00081C3A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sposoby rozwiązywania konfliktów etnicznych </w:t>
            </w:r>
            <w:r>
              <w:rPr>
                <w:rFonts w:cstheme="minorHAnsi"/>
                <w:sz w:val="14"/>
                <w:szCs w:val="14"/>
              </w:rPr>
              <w:t>w ramach działań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społecznoś</w:t>
            </w:r>
            <w:r>
              <w:rPr>
                <w:rFonts w:cstheme="minorHAnsi"/>
                <w:sz w:val="14"/>
                <w:szCs w:val="14"/>
              </w:rPr>
              <w:t>ci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międzynarodow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875B6F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795CFB3C" w14:textId="11F4EEE0" w:rsidR="00875B6F" w:rsidRPr="003516DC" w:rsidRDefault="00B91073" w:rsidP="00081C3A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przykłady pomocy humanitarnej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875B6F" w:rsidRPr="003516DC">
              <w:rPr>
                <w:rFonts w:cstheme="minorHAnsi"/>
                <w:sz w:val="14"/>
                <w:szCs w:val="14"/>
              </w:rPr>
              <w:t>rozwojowej;</w:t>
            </w:r>
          </w:p>
          <w:p w14:paraId="7F1F34CA" w14:textId="68A9CFF0" w:rsidR="00875B6F" w:rsidRPr="003516DC" w:rsidRDefault="00B91073" w:rsidP="00081C3A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przykłady misji pokojowych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875B6F" w:rsidRPr="003516DC">
              <w:rPr>
                <w:rFonts w:cstheme="minorHAnsi"/>
                <w:sz w:val="14"/>
                <w:szCs w:val="14"/>
              </w:rPr>
              <w:t>realizowanych w regionach, w których rozgrywają się współczesne konflikty etniczne;</w:t>
            </w:r>
          </w:p>
          <w:p w14:paraId="6B391D4B" w14:textId="4E694F85" w:rsidR="00875B6F" w:rsidRPr="003516DC" w:rsidRDefault="00B91073" w:rsidP="00081C3A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 i uzasadnia własne stanowisko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875B6F" w:rsidRPr="003516DC">
              <w:rPr>
                <w:rFonts w:cstheme="minorHAnsi"/>
                <w:sz w:val="14"/>
                <w:szCs w:val="14"/>
              </w:rPr>
              <w:t>sporze dotyczącym zasadności i skuteczności pomocy humanitarnej</w:t>
            </w:r>
            <w:r w:rsidR="004D1B1B">
              <w:rPr>
                <w:rFonts w:cstheme="minorHAnsi"/>
                <w:sz w:val="14"/>
                <w:szCs w:val="14"/>
              </w:rPr>
              <w:t xml:space="preserve"> udzielanej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</w:t>
            </w:r>
            <w:r w:rsidR="004D1B1B">
              <w:rPr>
                <w:rFonts w:cstheme="minorHAnsi"/>
                <w:sz w:val="14"/>
                <w:szCs w:val="14"/>
              </w:rPr>
              <w:t>państwom i </w:t>
            </w:r>
            <w:r w:rsidR="00875B6F" w:rsidRPr="003516DC">
              <w:rPr>
                <w:rFonts w:cstheme="minorHAnsi"/>
                <w:sz w:val="14"/>
                <w:szCs w:val="14"/>
              </w:rPr>
              <w:t>społecznościom dotkniętym konfliktami etnicznymi/separatyzmami;</w:t>
            </w:r>
          </w:p>
          <w:p w14:paraId="0925C674" w14:textId="150C5AF0" w:rsidR="00875B6F" w:rsidRPr="003516DC" w:rsidRDefault="00875B6F" w:rsidP="00081C3A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4D1B1B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organizacje terrorystyczne we współczesnym świecie;</w:t>
            </w:r>
          </w:p>
          <w:p w14:paraId="093AFB87" w14:textId="6902A52E" w:rsidR="00875B6F" w:rsidRPr="003516DC" w:rsidRDefault="004D1B1B" w:rsidP="00081C3A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konkretne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przykłady </w:t>
            </w:r>
            <w:r>
              <w:rPr>
                <w:rFonts w:cstheme="minorHAnsi"/>
                <w:sz w:val="14"/>
                <w:szCs w:val="14"/>
              </w:rPr>
              <w:t>działań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współczesnych </w:t>
            </w:r>
            <w:r w:rsidR="00875B6F" w:rsidRPr="003516DC">
              <w:rPr>
                <w:rFonts w:cstheme="minorHAnsi"/>
                <w:sz w:val="14"/>
                <w:szCs w:val="14"/>
              </w:rPr>
              <w:t>organizacji terrorystycznych;</w:t>
            </w:r>
          </w:p>
          <w:p w14:paraId="733F1D5D" w14:textId="6CA2115E" w:rsidR="00875B6F" w:rsidRPr="003516DC" w:rsidRDefault="004D1B1B" w:rsidP="00081C3A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przyczyny współczesnego terroryzmu;</w:t>
            </w:r>
          </w:p>
          <w:p w14:paraId="38FE8610" w14:textId="3EDE17E9" w:rsidR="002725A8" w:rsidRPr="003516DC" w:rsidRDefault="00875B6F" w:rsidP="00081C3A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4D1B1B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podstawowe strategie</w:t>
            </w:r>
            <w:r w:rsidR="004D1B1B">
              <w:rPr>
                <w:rFonts w:cstheme="minorHAnsi"/>
                <w:sz w:val="14"/>
                <w:szCs w:val="14"/>
              </w:rPr>
              <w:t xml:space="preserve"> i formy</w:t>
            </w:r>
            <w:r w:rsidRPr="003516DC">
              <w:rPr>
                <w:rFonts w:cstheme="minorHAnsi"/>
                <w:sz w:val="14"/>
                <w:szCs w:val="14"/>
              </w:rPr>
              <w:t xml:space="preserve"> walki ze współczesnym terroryzmem.</w:t>
            </w:r>
          </w:p>
        </w:tc>
        <w:tc>
          <w:tcPr>
            <w:tcW w:w="3325" w:type="dxa"/>
          </w:tcPr>
          <w:p w14:paraId="5BC97D4E" w14:textId="69481571" w:rsidR="00875B6F" w:rsidRPr="003516DC" w:rsidRDefault="00081C3A" w:rsidP="00875B6F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>Uczeń:</w:t>
            </w:r>
          </w:p>
          <w:p w14:paraId="5BD90BC0" w14:textId="4EB372BC" w:rsidR="00875B6F" w:rsidRPr="003516DC" w:rsidRDefault="00875B6F" w:rsidP="00081C3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analiz</w:t>
            </w:r>
            <w:r w:rsidR="004D1B1B">
              <w:rPr>
                <w:rFonts w:cstheme="minorHAnsi"/>
                <w:sz w:val="14"/>
                <w:szCs w:val="14"/>
              </w:rPr>
              <w:t>uje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współczesne konflikty etniczne w</w:t>
            </w:r>
            <w:r w:rsidR="004D1B1B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świetle prawa międzynarodowego;</w:t>
            </w:r>
          </w:p>
          <w:p w14:paraId="30A4AC9A" w14:textId="246E2D8B" w:rsidR="00875B6F" w:rsidRPr="003516DC" w:rsidRDefault="004D1B1B" w:rsidP="00081C3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875B6F" w:rsidRPr="003516DC">
              <w:rPr>
                <w:rFonts w:cstheme="minorHAnsi"/>
                <w:sz w:val="14"/>
                <w:szCs w:val="14"/>
              </w:rPr>
              <w:t>przyczyny, przejawy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875B6F" w:rsidRPr="003516DC">
              <w:rPr>
                <w:rFonts w:cstheme="minorHAnsi"/>
                <w:sz w:val="14"/>
                <w:szCs w:val="14"/>
              </w:rPr>
              <w:t>konsekwencje współczesnych konfliktów etnicznych/separatyzmów;</w:t>
            </w:r>
          </w:p>
          <w:p w14:paraId="387E6058" w14:textId="7885A879" w:rsidR="00875B6F" w:rsidRPr="003516DC" w:rsidRDefault="004D1B1B" w:rsidP="00081C3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jakie czynniki decydują o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reakcj</w:t>
            </w:r>
            <w:r>
              <w:rPr>
                <w:rFonts w:cstheme="minorHAnsi"/>
                <w:sz w:val="14"/>
                <w:szCs w:val="14"/>
              </w:rPr>
              <w:t xml:space="preserve">ach </w:t>
            </w:r>
            <w:r w:rsidR="00875B6F" w:rsidRPr="003516DC">
              <w:rPr>
                <w:rFonts w:cstheme="minorHAnsi"/>
                <w:sz w:val="14"/>
                <w:szCs w:val="14"/>
              </w:rPr>
              <w:t>wspólnot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międzynarodow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na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poszczególn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współczesn</w:t>
            </w:r>
            <w:r>
              <w:rPr>
                <w:rFonts w:cstheme="minorHAnsi"/>
                <w:sz w:val="14"/>
                <w:szCs w:val="14"/>
              </w:rPr>
              <w:t>e ruchy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separaty</w:t>
            </w:r>
            <w:r>
              <w:rPr>
                <w:rFonts w:cstheme="minorHAnsi"/>
                <w:sz w:val="14"/>
                <w:szCs w:val="14"/>
              </w:rPr>
              <w:t>styczne</w:t>
            </w:r>
            <w:r w:rsidR="00875B6F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6342E5FC" w14:textId="2CA21B92" w:rsidR="00875B6F" w:rsidRPr="003516DC" w:rsidRDefault="004D1B1B" w:rsidP="00081C3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wnioski </w:t>
            </w:r>
            <w:r>
              <w:rPr>
                <w:rFonts w:cstheme="minorHAnsi"/>
                <w:sz w:val="14"/>
                <w:szCs w:val="14"/>
              </w:rPr>
              <w:t>na podstawie analizy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konsekwencji współczesnych konfliktów etnicznych/separatyzmów;</w:t>
            </w:r>
          </w:p>
          <w:p w14:paraId="187DE278" w14:textId="265FB5B6" w:rsidR="00875B6F" w:rsidRPr="003516DC" w:rsidRDefault="004D1B1B" w:rsidP="00081C3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charakter i znaczenie pomocy humanitarnej </w:t>
            </w:r>
            <w:r>
              <w:rPr>
                <w:rFonts w:cstheme="minorHAnsi"/>
                <w:sz w:val="14"/>
                <w:szCs w:val="14"/>
              </w:rPr>
              <w:t>oraz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pomocy rozwojowej;</w:t>
            </w:r>
          </w:p>
          <w:p w14:paraId="3065DAFB" w14:textId="7BE32E11" w:rsidR="00875B6F" w:rsidRPr="003516DC" w:rsidRDefault="004D1B1B" w:rsidP="00081C3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wybran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misj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pokojow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</w:t>
            </w:r>
            <w:r w:rsidR="00875B6F" w:rsidRPr="003516DC">
              <w:rPr>
                <w:rFonts w:cstheme="minorHAnsi"/>
                <w:sz w:val="14"/>
                <w:szCs w:val="14"/>
              </w:rPr>
              <w:lastRenderedPageBreak/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875B6F" w:rsidRPr="003516DC">
              <w:rPr>
                <w:rFonts w:cstheme="minorHAnsi"/>
                <w:sz w:val="14"/>
                <w:szCs w:val="14"/>
              </w:rPr>
              <w:t>interwencj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humanitarn</w:t>
            </w:r>
            <w:r>
              <w:rPr>
                <w:rFonts w:cstheme="minorHAnsi"/>
                <w:sz w:val="14"/>
                <w:szCs w:val="14"/>
              </w:rPr>
              <w:t>e, a także ocenia je z</w:t>
            </w:r>
            <w:r w:rsidR="00EF566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uwzględnieniem</w:t>
            </w:r>
            <w:r w:rsidR="00EF5662">
              <w:rPr>
                <w:rFonts w:cstheme="minorHAnsi"/>
                <w:sz w:val="14"/>
                <w:szCs w:val="14"/>
              </w:rPr>
              <w:t xml:space="preserve"> ich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EF5662">
              <w:rPr>
                <w:rFonts w:cstheme="minorHAnsi"/>
                <w:sz w:val="14"/>
                <w:szCs w:val="14"/>
              </w:rPr>
              <w:t>aspektów moralnych i skutków</w:t>
            </w:r>
            <w:r w:rsidR="00875B6F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4E8E8A4D" w14:textId="50432BCF" w:rsidR="00875B6F" w:rsidRPr="003516DC" w:rsidRDefault="00EF5662" w:rsidP="00081C3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przyczyn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i konsekwencj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działalności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wybranych </w:t>
            </w:r>
            <w:r>
              <w:rPr>
                <w:rFonts w:cstheme="minorHAnsi"/>
                <w:sz w:val="14"/>
                <w:szCs w:val="14"/>
              </w:rPr>
              <w:t xml:space="preserve">współczesnych </w:t>
            </w:r>
            <w:r w:rsidR="00875B6F" w:rsidRPr="003516DC">
              <w:rPr>
                <w:rFonts w:cstheme="minorHAnsi"/>
                <w:sz w:val="14"/>
                <w:szCs w:val="14"/>
              </w:rPr>
              <w:t>organizacji terrorystycznych;</w:t>
            </w:r>
          </w:p>
          <w:p w14:paraId="5E89AD28" w14:textId="2045C0F0" w:rsidR="00875B6F" w:rsidRPr="003516DC" w:rsidRDefault="00875B6F" w:rsidP="00081C3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dokon</w:t>
            </w:r>
            <w:r w:rsidR="00EF5662">
              <w:rPr>
                <w:rFonts w:cstheme="minorHAnsi"/>
                <w:sz w:val="14"/>
                <w:szCs w:val="14"/>
              </w:rPr>
              <w:t>uje</w:t>
            </w:r>
            <w:r w:rsidRPr="003516DC">
              <w:rPr>
                <w:rFonts w:cstheme="minorHAnsi"/>
                <w:sz w:val="14"/>
                <w:szCs w:val="14"/>
              </w:rPr>
              <w:t xml:space="preserve"> krytycznej analizy</w:t>
            </w:r>
            <w:r w:rsidR="00EF5662">
              <w:rPr>
                <w:rFonts w:cstheme="minorHAnsi"/>
                <w:sz w:val="14"/>
                <w:szCs w:val="14"/>
              </w:rPr>
              <w:t xml:space="preserve"> wybranych</w:t>
            </w:r>
            <w:r w:rsidRPr="003516DC">
              <w:rPr>
                <w:rFonts w:cstheme="minorHAnsi"/>
                <w:sz w:val="14"/>
                <w:szCs w:val="14"/>
              </w:rPr>
              <w:t xml:space="preserve"> strategii zwalczania współczesnego terroryzmu;</w:t>
            </w:r>
          </w:p>
          <w:p w14:paraId="1769F200" w14:textId="214A1A86" w:rsidR="002725A8" w:rsidRPr="003516DC" w:rsidRDefault="00EF5662" w:rsidP="00081C3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i ocenia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aktywność </w:t>
            </w:r>
            <w:r>
              <w:rPr>
                <w:rFonts w:cstheme="minorHAnsi"/>
                <w:sz w:val="14"/>
                <w:szCs w:val="14"/>
              </w:rPr>
              <w:t>państwa polskiego</w:t>
            </w:r>
            <w:r w:rsidR="00875B6F" w:rsidRPr="003516DC">
              <w:rPr>
                <w:rFonts w:cstheme="minorHAnsi"/>
                <w:sz w:val="14"/>
                <w:szCs w:val="14"/>
              </w:rPr>
              <w:t xml:space="preserve"> w walce ze współczesnym terroryzmem.</w:t>
            </w:r>
          </w:p>
        </w:tc>
        <w:tc>
          <w:tcPr>
            <w:tcW w:w="2061" w:type="dxa"/>
          </w:tcPr>
          <w:p w14:paraId="4D14E8B9" w14:textId="77777777" w:rsidR="00875B6F" w:rsidRPr="003516DC" w:rsidRDefault="00875B6F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>VII. Współczesne stosunki międzynarodowe. Uczeń:</w:t>
            </w:r>
          </w:p>
          <w:p w14:paraId="3630E397" w14:textId="77777777" w:rsidR="00875B6F" w:rsidRPr="003516DC" w:rsidRDefault="00875B6F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4) przedstawia konflikty etniczne na obszarze państw członkowskich Unii Europejskiej; lokalizuje je, wyjaśnia ich przyczyny i konsekwencje;</w:t>
            </w:r>
          </w:p>
          <w:p w14:paraId="5675A9D6" w14:textId="0C97DE4B" w:rsidR="002725A8" w:rsidRPr="003516DC" w:rsidRDefault="00875B6F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5) wyjaśnia źródła współczesnego terroryzmu oraz przedstawia różne organizacje terrorystyczne i sposoby oraz przykłady ich działania.</w:t>
            </w:r>
          </w:p>
        </w:tc>
        <w:tc>
          <w:tcPr>
            <w:tcW w:w="2210" w:type="dxa"/>
          </w:tcPr>
          <w:p w14:paraId="73F45379" w14:textId="77777777" w:rsidR="00875B6F" w:rsidRPr="003516DC" w:rsidRDefault="00875B6F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XIII. Ład międzynarodowy. Uczeń:</w:t>
            </w:r>
          </w:p>
          <w:p w14:paraId="7F334BEE" w14:textId="1B091A07" w:rsidR="00875B6F" w:rsidRPr="003516DC" w:rsidRDefault="00875B6F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9) wyjaśnia problem separatyzmów i odnosi go do prawa międzynarodowego; wykazuje zróżnicowanie w</w:t>
            </w:r>
            <w:r w:rsidR="00FA5D80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reakcjach wspólnoty międzynarodowej wobec poszczególnych separatyzmów; </w:t>
            </w:r>
          </w:p>
          <w:p w14:paraId="6DF4D6C7" w14:textId="77777777" w:rsidR="00875B6F" w:rsidRPr="003516DC" w:rsidRDefault="00875B6F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10) przedstawia konflikty międzynarodowe i etniczne w nieunijnej części Europy; lokalizuje je, wyjaśnia ich przyczyny i konsekwencje; </w:t>
            </w:r>
          </w:p>
          <w:p w14:paraId="64E09118" w14:textId="77777777" w:rsidR="00875B6F" w:rsidRPr="003516DC" w:rsidRDefault="00875B6F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11) przedstawia konflikty międzynarodowe i etniczne w azjatyckiej części obszaru poradzieckiego; lokalizuje je </w:t>
            </w:r>
            <w:r w:rsidRPr="003516DC">
              <w:rPr>
                <w:rFonts w:cstheme="minorHAnsi"/>
                <w:sz w:val="14"/>
                <w:szCs w:val="14"/>
              </w:rPr>
              <w:lastRenderedPageBreak/>
              <w:t xml:space="preserve">i wyjaśnia ich przyczyny i konsekwencje; </w:t>
            </w:r>
          </w:p>
          <w:p w14:paraId="162B28DA" w14:textId="596F61C0" w:rsidR="00875B6F" w:rsidRPr="003516DC" w:rsidRDefault="00875B6F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12) przedstawia konflikty międzynarodowe i etniczne w</w:t>
            </w:r>
            <w:r w:rsidR="00FA5D80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XXI</w:t>
            </w:r>
            <w:r w:rsidR="00FA5D80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wieku na obszarze Środkowego i Dalekiego Wschodu; lokalizuje je i wyjaśnia ich przyczyny i konsekwencje; </w:t>
            </w:r>
          </w:p>
          <w:p w14:paraId="10CAF296" w14:textId="75145487" w:rsidR="00875B6F" w:rsidRPr="003516DC" w:rsidRDefault="00875B6F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13) przedstawia konflikty międzynarodowe i etniczne w</w:t>
            </w:r>
            <w:r w:rsidR="00FA5D80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XXI</w:t>
            </w:r>
            <w:r w:rsidR="00FA5D80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wieku na obszarze Afryki i</w:t>
            </w:r>
            <w:r w:rsidR="00FA5D80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Bliskiego Wschodu; lokalizuje je i</w:t>
            </w:r>
            <w:r w:rsidR="00FA5D80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wyjaśnia ich przyczyny i</w:t>
            </w:r>
            <w:r w:rsidR="00FA5D80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konsekwencje; </w:t>
            </w:r>
          </w:p>
          <w:p w14:paraId="54C93198" w14:textId="77777777" w:rsidR="00875B6F" w:rsidRPr="003516DC" w:rsidRDefault="00875B6F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14) charakteryzuje na przykładach najczęściej stosowane sposoby rozwiązywania długotrwałych konfliktów między narodami i państwami; </w:t>
            </w:r>
          </w:p>
          <w:p w14:paraId="45806A89" w14:textId="7D1BC5B4" w:rsidR="00875B6F" w:rsidRPr="003516DC" w:rsidRDefault="00875B6F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15) wyjaśnia pojęcia pomocy humanitarnej, współpracy rozwojowej, interwencji humanitarnej oraz misji pokojowej; podaje ich przykłady z</w:t>
            </w:r>
            <w:r w:rsidR="00FA5D80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różnych części świata, oceniając ich skuteczność i aspekty moralne;</w:t>
            </w:r>
          </w:p>
          <w:p w14:paraId="6A83ED32" w14:textId="77777777" w:rsidR="00875B6F" w:rsidRPr="003516DC" w:rsidRDefault="00875B6F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16) wyjaśnia przyczyny i sposoby działania terrorystów; </w:t>
            </w:r>
          </w:p>
          <w:p w14:paraId="7B016DA6" w14:textId="622F98CA" w:rsidR="002725A8" w:rsidRPr="003516DC" w:rsidRDefault="00875B6F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17) charakteryzuje strategie zwalczania terroryzmu, wskazując na ich słabe i mocne strony.</w:t>
            </w:r>
          </w:p>
        </w:tc>
      </w:tr>
      <w:tr w:rsidR="00D03166" w:rsidRPr="003516DC" w14:paraId="1B2BFC91" w14:textId="77777777" w:rsidTr="005128C5">
        <w:tc>
          <w:tcPr>
            <w:tcW w:w="507" w:type="dxa"/>
          </w:tcPr>
          <w:p w14:paraId="4B27F35A" w14:textId="77777777" w:rsidR="00D03166" w:rsidRPr="003516DC" w:rsidRDefault="00D03166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331" w:type="dxa"/>
          </w:tcPr>
          <w:p w14:paraId="56AF90F2" w14:textId="10E3B087" w:rsidR="00D03166" w:rsidRPr="003516DC" w:rsidRDefault="00D03166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b/>
                <w:sz w:val="14"/>
                <w:szCs w:val="14"/>
              </w:rPr>
              <w:t>Podsumowanie</w:t>
            </w:r>
          </w:p>
        </w:tc>
        <w:tc>
          <w:tcPr>
            <w:tcW w:w="851" w:type="dxa"/>
          </w:tcPr>
          <w:p w14:paraId="2858782B" w14:textId="6FEF561B" w:rsidR="00D03166" w:rsidRPr="003516DC" w:rsidRDefault="00D03166" w:rsidP="00D31D84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6506E4CF" w14:textId="77777777" w:rsidR="00D03166" w:rsidRPr="003516DC" w:rsidRDefault="00D03166" w:rsidP="004D1B1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14:paraId="5484B536" w14:textId="77777777" w:rsidR="00D03166" w:rsidRPr="003516DC" w:rsidRDefault="00D03166" w:rsidP="00875B6F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25" w:type="dxa"/>
          </w:tcPr>
          <w:p w14:paraId="0228B48F" w14:textId="77777777" w:rsidR="00D03166" w:rsidRPr="003516DC" w:rsidRDefault="00D03166" w:rsidP="00875B6F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61" w:type="dxa"/>
          </w:tcPr>
          <w:p w14:paraId="6EA3808D" w14:textId="77777777" w:rsidR="00D03166" w:rsidRPr="003516DC" w:rsidRDefault="00D03166" w:rsidP="00875B6F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1187A0AE" w14:textId="77777777" w:rsidR="00D03166" w:rsidRPr="003516DC" w:rsidRDefault="00D03166" w:rsidP="00875B6F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</w:tr>
      <w:tr w:rsidR="00875B6F" w:rsidRPr="003516DC" w14:paraId="123B17EF" w14:textId="77777777" w:rsidTr="00C14D81">
        <w:tc>
          <w:tcPr>
            <w:tcW w:w="15388" w:type="dxa"/>
            <w:gridSpan w:val="8"/>
            <w:shd w:val="clear" w:color="auto" w:fill="E7E6E6" w:themeFill="background2"/>
          </w:tcPr>
          <w:p w14:paraId="68C2BF8B" w14:textId="6B6648CC" w:rsidR="00875B6F" w:rsidRPr="00B91073" w:rsidRDefault="00B91073" w:rsidP="00D31D84">
            <w:pPr>
              <w:spacing w:before="120"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91073">
              <w:rPr>
                <w:rFonts w:cstheme="minorHAnsi"/>
                <w:b/>
                <w:sz w:val="14"/>
                <w:szCs w:val="14"/>
              </w:rPr>
              <w:t xml:space="preserve">III. </w:t>
            </w:r>
            <w:r w:rsidR="009A6711">
              <w:rPr>
                <w:rFonts w:cstheme="minorHAnsi"/>
                <w:b/>
                <w:sz w:val="14"/>
                <w:szCs w:val="14"/>
              </w:rPr>
              <w:t>ORGANIZACJE MIĘDZYNARODOWE</w:t>
            </w:r>
          </w:p>
        </w:tc>
      </w:tr>
      <w:tr w:rsidR="00B24CB6" w:rsidRPr="003516DC" w14:paraId="37B9979C" w14:textId="77777777" w:rsidTr="005128C5">
        <w:tc>
          <w:tcPr>
            <w:tcW w:w="507" w:type="dxa"/>
          </w:tcPr>
          <w:p w14:paraId="7CAED18C" w14:textId="6382D8E4" w:rsidR="00B24CB6" w:rsidRPr="003516DC" w:rsidRDefault="00690124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1</w:t>
            </w:r>
            <w:r w:rsidR="009A6711">
              <w:rPr>
                <w:rFonts w:cstheme="minorHAnsi"/>
                <w:bCs/>
                <w:sz w:val="14"/>
                <w:szCs w:val="14"/>
              </w:rPr>
              <w:t>1</w:t>
            </w:r>
            <w:r w:rsidRPr="003516DC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331" w:type="dxa"/>
          </w:tcPr>
          <w:p w14:paraId="59A9E0A4" w14:textId="3B837C10" w:rsidR="00B24CB6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1. </w:t>
            </w:r>
            <w:r w:rsidR="00B24CB6" w:rsidRPr="003516DC">
              <w:rPr>
                <w:rFonts w:cstheme="minorHAnsi"/>
                <w:b/>
                <w:sz w:val="14"/>
                <w:szCs w:val="14"/>
              </w:rPr>
              <w:t>Organizacja Narodów Zjednoczonych</w:t>
            </w:r>
          </w:p>
        </w:tc>
        <w:tc>
          <w:tcPr>
            <w:tcW w:w="851" w:type="dxa"/>
          </w:tcPr>
          <w:p w14:paraId="651BEC49" w14:textId="2F2B5FF1" w:rsidR="00B24CB6" w:rsidRPr="003516DC" w:rsidRDefault="00B24CB6" w:rsidP="00D31D8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4067979C" w14:textId="77777777" w:rsidR="00690124" w:rsidRPr="00EF5662" w:rsidRDefault="00690124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i/>
                <w:sz w:val="14"/>
                <w:szCs w:val="14"/>
              </w:rPr>
            </w:pPr>
            <w:r w:rsidRPr="00EF5662">
              <w:rPr>
                <w:rFonts w:cstheme="minorHAnsi"/>
                <w:i/>
                <w:sz w:val="14"/>
                <w:szCs w:val="14"/>
              </w:rPr>
              <w:t>Karta Narodów Zjednoczonych</w:t>
            </w:r>
          </w:p>
          <w:p w14:paraId="61300CD1" w14:textId="77777777" w:rsidR="00690124" w:rsidRPr="003516DC" w:rsidRDefault="00690124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cele i zadania ONZ</w:t>
            </w:r>
          </w:p>
          <w:p w14:paraId="0B68A344" w14:textId="77777777" w:rsidR="00690124" w:rsidRPr="003516DC" w:rsidRDefault="00690124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organy ONZ</w:t>
            </w:r>
          </w:p>
          <w:p w14:paraId="484C2C6A" w14:textId="7E0180E3" w:rsidR="00690124" w:rsidRPr="003516DC" w:rsidRDefault="00690124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organizacje wyspecjalizowane </w:t>
            </w:r>
            <w:r w:rsidR="00EC6D3E">
              <w:rPr>
                <w:rFonts w:cstheme="minorHAnsi"/>
                <w:sz w:val="14"/>
                <w:szCs w:val="14"/>
              </w:rPr>
              <w:t>Narodów Zjednoczonych</w:t>
            </w:r>
          </w:p>
          <w:p w14:paraId="2D50A7A4" w14:textId="77777777" w:rsidR="00690124" w:rsidRPr="00EC6D3E" w:rsidRDefault="00690124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i/>
                <w:sz w:val="14"/>
                <w:szCs w:val="14"/>
              </w:rPr>
            </w:pPr>
            <w:r w:rsidRPr="00EC6D3E">
              <w:rPr>
                <w:rFonts w:cstheme="minorHAnsi"/>
                <w:i/>
                <w:sz w:val="14"/>
                <w:szCs w:val="14"/>
              </w:rPr>
              <w:t>Agenda na rzecz zrównoważonego rozwoju 2030</w:t>
            </w:r>
          </w:p>
          <w:p w14:paraId="7B449E42" w14:textId="0A3BFCD9" w:rsidR="00B24CB6" w:rsidRPr="003516DC" w:rsidRDefault="00690124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misje pokojowe ONZ</w:t>
            </w:r>
          </w:p>
        </w:tc>
        <w:tc>
          <w:tcPr>
            <w:tcW w:w="3402" w:type="dxa"/>
          </w:tcPr>
          <w:p w14:paraId="1E802794" w14:textId="700C34EB" w:rsidR="00690124" w:rsidRPr="003516DC" w:rsidRDefault="00690124" w:rsidP="00690124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357B154F" w14:textId="3B1771D9" w:rsidR="00690124" w:rsidRPr="003516DC" w:rsidRDefault="00690124" w:rsidP="00081C3A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8C2EC8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cele</w:t>
            </w:r>
            <w:r w:rsidR="007411F6">
              <w:rPr>
                <w:rFonts w:cstheme="minorHAnsi"/>
                <w:sz w:val="14"/>
                <w:szCs w:val="14"/>
              </w:rPr>
              <w:t xml:space="preserve"> działalności</w:t>
            </w:r>
            <w:r w:rsidRPr="003516DC">
              <w:rPr>
                <w:rFonts w:cstheme="minorHAnsi"/>
                <w:sz w:val="14"/>
                <w:szCs w:val="14"/>
              </w:rPr>
              <w:t xml:space="preserve"> Organizacji Narodów Zjednoczonych;</w:t>
            </w:r>
          </w:p>
          <w:p w14:paraId="4DED488C" w14:textId="30003389" w:rsidR="00690124" w:rsidRPr="003516DC" w:rsidRDefault="007704CC" w:rsidP="00081C3A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 okoliczności</w:t>
            </w:r>
            <w:r w:rsidR="00690124"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uchwalenia</w:t>
            </w:r>
            <w:r w:rsidR="00690124"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690124"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Karty 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N</w:t>
            </w:r>
            <w:r w:rsidR="00690124"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arodów 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Z</w:t>
            </w:r>
            <w:r w:rsidR="00690124"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jednoczonych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oraz postanowienia zawarte w tym akcie;</w:t>
            </w:r>
          </w:p>
          <w:p w14:paraId="2304FC53" w14:textId="704940AE" w:rsidR="00690124" w:rsidRPr="003516DC" w:rsidRDefault="007704CC" w:rsidP="00081C3A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 główne organy ONZ [struktura, cele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 formy działania];</w:t>
            </w:r>
          </w:p>
          <w:p w14:paraId="1209FE9E" w14:textId="7E457E40" w:rsidR="00690124" w:rsidRPr="003516DC" w:rsidRDefault="007704CC" w:rsidP="00081C3A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 cele misji pokojowych ONZ;</w:t>
            </w:r>
          </w:p>
          <w:p w14:paraId="3055C886" w14:textId="77777777" w:rsidR="007704CC" w:rsidRDefault="007704CC" w:rsidP="00081C3A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 główne cele wyspecjalizowanych organizacji ONZ: </w:t>
            </w:r>
          </w:p>
          <w:p w14:paraId="19325F77" w14:textId="77777777" w:rsidR="007704CC" w:rsidRDefault="007704CC" w:rsidP="007704CC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Światowej Organizacji Zdrowia, </w:t>
            </w:r>
          </w:p>
          <w:p w14:paraId="4DF836D7" w14:textId="77777777" w:rsidR="007704CC" w:rsidRDefault="007704CC" w:rsidP="007704CC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Międzynarodowej Organizacji Pracy, </w:t>
            </w:r>
          </w:p>
          <w:p w14:paraId="3C2AD02E" w14:textId="77777777" w:rsidR="007704CC" w:rsidRDefault="007704CC" w:rsidP="007704CC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Organizacji Narodów Zjednoczonych </w:t>
            </w:r>
            <w:r>
              <w:rPr>
                <w:rFonts w:cstheme="minorHAnsi"/>
                <w:sz w:val="14"/>
                <w:szCs w:val="14"/>
              </w:rPr>
              <w:t>ds.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 Wyżywienia i Rolnictwa, </w:t>
            </w:r>
          </w:p>
          <w:p w14:paraId="54ACFD54" w14:textId="77777777" w:rsidR="007704CC" w:rsidRDefault="007704CC" w:rsidP="007704CC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Międzynarodowego Funduszu Walutowego, </w:t>
            </w:r>
          </w:p>
          <w:p w14:paraId="015732F1" w14:textId="77777777" w:rsidR="007704CC" w:rsidRDefault="007704CC" w:rsidP="007704CC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="00690124" w:rsidRPr="003516DC">
              <w:rPr>
                <w:rFonts w:cstheme="minorHAnsi"/>
                <w:sz w:val="14"/>
                <w:szCs w:val="14"/>
              </w:rPr>
              <w:t>Międzynarodowego Banku Odbudowy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Rozwoju, </w:t>
            </w:r>
          </w:p>
          <w:p w14:paraId="306D1201" w14:textId="77777777" w:rsidR="007704CC" w:rsidRDefault="007704CC" w:rsidP="007704CC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- 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Światowej Organizacji Handlu, </w:t>
            </w:r>
          </w:p>
          <w:p w14:paraId="67A7C1B0" w14:textId="77777777" w:rsidR="007704CC" w:rsidRDefault="007704CC" w:rsidP="007704CC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Organizacji Narodów Zjednoczonych </w:t>
            </w:r>
            <w:r>
              <w:rPr>
                <w:rFonts w:cstheme="minorHAnsi"/>
                <w:sz w:val="14"/>
                <w:szCs w:val="14"/>
              </w:rPr>
              <w:t>ds.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 Oświaty, Nauki i Kultury, </w:t>
            </w:r>
          </w:p>
          <w:p w14:paraId="255BAA3F" w14:textId="77777777" w:rsidR="00EC6D3E" w:rsidRDefault="007704CC" w:rsidP="007704CC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Organizacji Narodów Zjednoczonych </w:t>
            </w:r>
            <w:r w:rsidR="00EC6D3E">
              <w:rPr>
                <w:rFonts w:cstheme="minorHAnsi"/>
                <w:sz w:val="14"/>
                <w:szCs w:val="14"/>
              </w:rPr>
              <w:t>ds.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 Rozwoju Przemysłowego</w:t>
            </w:r>
            <w:r w:rsidR="00EC6D3E">
              <w:rPr>
                <w:rFonts w:cstheme="minorHAnsi"/>
                <w:sz w:val="14"/>
                <w:szCs w:val="14"/>
              </w:rPr>
              <w:t>,</w:t>
            </w:r>
          </w:p>
          <w:p w14:paraId="12783FD8" w14:textId="13122E4C" w:rsidR="00B24CB6" w:rsidRPr="003516DC" w:rsidRDefault="00EC6D3E" w:rsidP="007704CC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="00690124" w:rsidRPr="003516DC">
              <w:rPr>
                <w:rFonts w:cstheme="minorHAnsi"/>
                <w:sz w:val="14"/>
                <w:szCs w:val="14"/>
              </w:rPr>
              <w:t>Międzynarodowej Agencji Energii Atomowej.</w:t>
            </w:r>
          </w:p>
        </w:tc>
        <w:tc>
          <w:tcPr>
            <w:tcW w:w="3325" w:type="dxa"/>
          </w:tcPr>
          <w:p w14:paraId="3026F314" w14:textId="1ABA6F77" w:rsidR="00690124" w:rsidRPr="003516DC" w:rsidRDefault="00690124" w:rsidP="00690124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>Uczeń:</w:t>
            </w:r>
          </w:p>
          <w:p w14:paraId="6148110B" w14:textId="5E90173D" w:rsidR="00690124" w:rsidRPr="003516DC" w:rsidRDefault="00EC6D3E" w:rsidP="00081C3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genezę powstania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 Organizacji Narodów Zjednoczonych;</w:t>
            </w:r>
          </w:p>
          <w:p w14:paraId="24C2B77A" w14:textId="02548BCC" w:rsidR="00690124" w:rsidRPr="003516DC" w:rsidRDefault="00EC6D3E" w:rsidP="00081C3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 krytycznej analizy wybranych form </w:t>
            </w:r>
            <w:r>
              <w:rPr>
                <w:rFonts w:cstheme="minorHAnsi"/>
                <w:sz w:val="14"/>
                <w:szCs w:val="14"/>
              </w:rPr>
              <w:t>działalności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 ONZ i jej wyspecjalizowanych organizacji;</w:t>
            </w:r>
          </w:p>
          <w:p w14:paraId="092561DD" w14:textId="448C21CE" w:rsidR="00081C3A" w:rsidRPr="003516DC" w:rsidRDefault="00EC6D3E" w:rsidP="00081C3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</w:t>
            </w:r>
            <w:r w:rsidR="00690124" w:rsidRPr="003516DC">
              <w:rPr>
                <w:rFonts w:cstheme="minorHAnsi"/>
                <w:bCs/>
                <w:sz w:val="14"/>
                <w:szCs w:val="14"/>
              </w:rPr>
              <w:t xml:space="preserve"> i uzasadni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="00690124" w:rsidRPr="003516DC">
              <w:rPr>
                <w:rFonts w:cstheme="minorHAnsi"/>
                <w:bCs/>
                <w:sz w:val="14"/>
                <w:szCs w:val="14"/>
              </w:rPr>
              <w:t xml:space="preserve"> własne stanowisko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="00690124" w:rsidRPr="003516DC">
              <w:rPr>
                <w:rFonts w:cstheme="minorHAnsi"/>
                <w:bCs/>
                <w:sz w:val="14"/>
                <w:szCs w:val="14"/>
              </w:rPr>
              <w:t>sporze o rolę ONZ i jej wyspecjalizowanych organizacji we współczesnym świecie;</w:t>
            </w:r>
          </w:p>
          <w:p w14:paraId="2A35EA4E" w14:textId="5CDDA206" w:rsidR="00B24CB6" w:rsidRPr="003516DC" w:rsidRDefault="00690124" w:rsidP="00081C3A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EC6D3E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założenia </w:t>
            </w:r>
            <w:r w:rsidR="00EC6D3E">
              <w:rPr>
                <w:rFonts w:cstheme="minorHAnsi"/>
                <w:sz w:val="14"/>
                <w:szCs w:val="14"/>
              </w:rPr>
              <w:t xml:space="preserve">zawarte w </w:t>
            </w:r>
            <w:r w:rsidRPr="00EC6D3E">
              <w:rPr>
                <w:rFonts w:cstheme="minorHAnsi"/>
                <w:i/>
                <w:sz w:val="14"/>
                <w:szCs w:val="14"/>
              </w:rPr>
              <w:t>Agend</w:t>
            </w:r>
            <w:r w:rsidR="00EC6D3E" w:rsidRPr="00EC6D3E">
              <w:rPr>
                <w:rFonts w:cstheme="minorHAnsi"/>
                <w:i/>
                <w:sz w:val="14"/>
                <w:szCs w:val="14"/>
              </w:rPr>
              <w:t>zie</w:t>
            </w:r>
            <w:r w:rsidRPr="00EC6D3E">
              <w:rPr>
                <w:rFonts w:cstheme="minorHAnsi"/>
                <w:i/>
                <w:sz w:val="14"/>
                <w:szCs w:val="14"/>
              </w:rPr>
              <w:t xml:space="preserve"> na rzecz zrównoważonego rozwoju 2030</w:t>
            </w:r>
            <w:r w:rsidRPr="003516D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061" w:type="dxa"/>
          </w:tcPr>
          <w:p w14:paraId="06717A61" w14:textId="77777777" w:rsidR="00690124" w:rsidRPr="003516DC" w:rsidRDefault="00690124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VII. Współczesne stosunki międzynarodowe. Uczeń: </w:t>
            </w:r>
          </w:p>
          <w:p w14:paraId="716A8BF3" w14:textId="59423889" w:rsidR="00B24CB6" w:rsidRPr="003516DC" w:rsidRDefault="00690124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7) charakteryzuje cele i najważniejsze organy Organizacji Narodów Zjednoczonych (Zgromadzenie Ogólne, Rada Bezpieczeństwa, Sekretarz Generalny, Rada Gospodarcza i Społeczna, Międzynarodowy Trybunał Sprawiedliwości); przedstawia jej wybrane działania i ocenia ich skuteczność</w:t>
            </w:r>
            <w:r w:rsidR="00AF7DC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10" w:type="dxa"/>
          </w:tcPr>
          <w:p w14:paraId="07115B58" w14:textId="77777777" w:rsidR="00690124" w:rsidRPr="003516DC" w:rsidRDefault="00690124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XIII. Ład międzynarodowy. Uczeń:</w:t>
            </w:r>
          </w:p>
          <w:p w14:paraId="1F87CC69" w14:textId="3FE9E987" w:rsidR="00B24CB6" w:rsidRPr="003516DC" w:rsidRDefault="00690124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24) przedstawia cele działania: Światowej Organizacji Zdrowia, Międzynarodowej Organizacji Pracy, Organizacji Narodów Zjednoczonych do Spraw Wyżywienia i Rolnictwa, Międzynarodowego Funduszu Walutowego, Międzynarodowego Banku Odbudowy i Rozwoju, Światowej Organizacji Handlu, Organizacji Narodów Zjednoczonych do Spraw Oświaty, Nauki i Kultury, Organizacji Narodów Zjednoczonych do Spraw Rozwoju Przemysłowego oraz Międzynarodowej Agencji Energii Atomowej.</w:t>
            </w:r>
          </w:p>
        </w:tc>
      </w:tr>
      <w:tr w:rsidR="00F41826" w:rsidRPr="003516DC" w14:paraId="44D4C10A" w14:textId="77777777" w:rsidTr="005128C5">
        <w:trPr>
          <w:trHeight w:val="558"/>
        </w:trPr>
        <w:tc>
          <w:tcPr>
            <w:tcW w:w="507" w:type="dxa"/>
          </w:tcPr>
          <w:p w14:paraId="1051C045" w14:textId="3E3B50BF" w:rsidR="00F41826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lastRenderedPageBreak/>
              <w:t>1</w:t>
            </w:r>
            <w:r w:rsidR="00586EDB" w:rsidRPr="003516DC">
              <w:rPr>
                <w:rFonts w:cstheme="minorHAnsi"/>
                <w:bCs/>
                <w:sz w:val="14"/>
                <w:szCs w:val="14"/>
              </w:rPr>
              <w:t>2</w:t>
            </w:r>
            <w:r w:rsidR="00F41826" w:rsidRPr="003516DC">
              <w:rPr>
                <w:rFonts w:cstheme="minorHAnsi"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1331" w:type="dxa"/>
          </w:tcPr>
          <w:p w14:paraId="2B49C573" w14:textId="6F5A7BA6" w:rsidR="00F41826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2. </w:t>
            </w:r>
            <w:r w:rsidR="00F41826" w:rsidRPr="003516DC">
              <w:rPr>
                <w:rFonts w:cstheme="minorHAnsi"/>
                <w:b/>
                <w:sz w:val="14"/>
                <w:szCs w:val="14"/>
              </w:rPr>
              <w:t xml:space="preserve">Organizacje </w:t>
            </w:r>
            <w:r w:rsidR="00690124" w:rsidRPr="003516DC">
              <w:rPr>
                <w:rFonts w:cstheme="minorHAnsi"/>
                <w:b/>
                <w:bCs/>
                <w:sz w:val="14"/>
                <w:szCs w:val="14"/>
              </w:rPr>
              <w:t>ponadregionalne</w:t>
            </w:r>
          </w:p>
        </w:tc>
        <w:tc>
          <w:tcPr>
            <w:tcW w:w="851" w:type="dxa"/>
          </w:tcPr>
          <w:p w14:paraId="482890F6" w14:textId="34E13B90" w:rsidR="00F41826" w:rsidRPr="003516DC" w:rsidRDefault="00690124" w:rsidP="00D31D8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14:paraId="3118B0B7" w14:textId="77777777" w:rsidR="00690124" w:rsidRPr="003516DC" w:rsidRDefault="00690124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grupa G7</w:t>
            </w:r>
          </w:p>
          <w:p w14:paraId="1B403413" w14:textId="77777777" w:rsidR="00690124" w:rsidRPr="003516DC" w:rsidRDefault="00690124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Szanghajska Organizacja Współpracy</w:t>
            </w:r>
          </w:p>
          <w:p w14:paraId="091A7D58" w14:textId="77777777" w:rsidR="00690124" w:rsidRPr="003516DC" w:rsidRDefault="00690124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BRICS</w:t>
            </w:r>
          </w:p>
          <w:p w14:paraId="58475489" w14:textId="77777777" w:rsidR="00690124" w:rsidRPr="003516DC" w:rsidRDefault="00690124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Organizacja Państw Eksportujących Ropę Naftową</w:t>
            </w:r>
          </w:p>
          <w:p w14:paraId="4382F51E" w14:textId="619AE0F5" w:rsidR="00690124" w:rsidRPr="003516DC" w:rsidRDefault="00690124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Organizacja Współpracy Gospodarczej i</w:t>
            </w:r>
            <w:r w:rsidR="00EC6D3E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Rozwoju</w:t>
            </w:r>
          </w:p>
          <w:p w14:paraId="574E1272" w14:textId="12026894" w:rsidR="00F41826" w:rsidRPr="003516DC" w:rsidRDefault="00690124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grupa G20</w:t>
            </w:r>
          </w:p>
        </w:tc>
        <w:tc>
          <w:tcPr>
            <w:tcW w:w="3402" w:type="dxa"/>
          </w:tcPr>
          <w:p w14:paraId="59CE77F8" w14:textId="0DB4F591" w:rsidR="00690124" w:rsidRPr="003516DC" w:rsidRDefault="00690124" w:rsidP="00690124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60DD52C9" w14:textId="440E981B" w:rsidR="00690124" w:rsidRPr="003516DC" w:rsidRDefault="00690124" w:rsidP="00081C3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EC6D3E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cele</w:t>
            </w:r>
            <w:r w:rsidR="00E70530">
              <w:rPr>
                <w:rFonts w:cstheme="minorHAnsi"/>
                <w:sz w:val="14"/>
                <w:szCs w:val="14"/>
              </w:rPr>
              <w:t xml:space="preserve"> oraz przedstawia strukturę organizacyjną </w:t>
            </w:r>
            <w:r w:rsidRPr="003516DC">
              <w:rPr>
                <w:rFonts w:cstheme="minorHAnsi"/>
                <w:sz w:val="14"/>
                <w:szCs w:val="14"/>
              </w:rPr>
              <w:t>następujących form współpracy ponadregionalnej</w:t>
            </w:r>
            <w:r w:rsidR="00E70530">
              <w:rPr>
                <w:rFonts w:cstheme="minorHAnsi"/>
                <w:sz w:val="14"/>
                <w:szCs w:val="14"/>
              </w:rPr>
              <w:t>:</w:t>
            </w:r>
          </w:p>
          <w:p w14:paraId="25BDE63A" w14:textId="653FA277" w:rsidR="00690124" w:rsidRPr="003516DC" w:rsidRDefault="00690124" w:rsidP="00690124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grup</w:t>
            </w:r>
            <w:r w:rsidR="00E70530"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G7</w:t>
            </w:r>
            <w:r w:rsidR="00E70530">
              <w:rPr>
                <w:rFonts w:cstheme="minorHAnsi"/>
                <w:sz w:val="14"/>
                <w:szCs w:val="14"/>
              </w:rPr>
              <w:t>,</w:t>
            </w:r>
          </w:p>
          <w:p w14:paraId="0136068E" w14:textId="0D75F2C7" w:rsidR="00690124" w:rsidRPr="003516DC" w:rsidRDefault="00690124" w:rsidP="00690124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Szanghajsk</w:t>
            </w:r>
            <w:r w:rsidR="00E70530">
              <w:rPr>
                <w:rFonts w:cstheme="minorHAnsi"/>
                <w:sz w:val="14"/>
                <w:szCs w:val="14"/>
              </w:rPr>
              <w:t>iej</w:t>
            </w:r>
            <w:r w:rsidRPr="003516DC">
              <w:rPr>
                <w:rFonts w:cstheme="minorHAnsi"/>
                <w:sz w:val="14"/>
                <w:szCs w:val="14"/>
              </w:rPr>
              <w:t xml:space="preserve"> Organizacj</w:t>
            </w:r>
            <w:r w:rsidR="00E70530"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Współpracy</w:t>
            </w:r>
            <w:r w:rsidR="00E70530">
              <w:rPr>
                <w:rFonts w:cstheme="minorHAnsi"/>
                <w:sz w:val="14"/>
                <w:szCs w:val="14"/>
              </w:rPr>
              <w:t>,</w:t>
            </w:r>
          </w:p>
          <w:p w14:paraId="10A63401" w14:textId="00EF72FF" w:rsidR="00690124" w:rsidRPr="003516DC" w:rsidRDefault="00690124" w:rsidP="00690124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BRICS</w:t>
            </w:r>
            <w:r w:rsidR="00E70530">
              <w:rPr>
                <w:rFonts w:cstheme="minorHAnsi"/>
                <w:sz w:val="14"/>
                <w:szCs w:val="14"/>
              </w:rPr>
              <w:t>,</w:t>
            </w:r>
          </w:p>
          <w:p w14:paraId="5325C99A" w14:textId="729554F5" w:rsidR="00690124" w:rsidRPr="003516DC" w:rsidRDefault="00690124" w:rsidP="00690124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Organizacj</w:t>
            </w:r>
            <w:r w:rsidR="00E70530"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 Eksportujących Ropę Naftową</w:t>
            </w:r>
            <w:r w:rsidR="00E70530">
              <w:rPr>
                <w:rFonts w:cstheme="minorHAnsi"/>
                <w:sz w:val="14"/>
                <w:szCs w:val="14"/>
              </w:rPr>
              <w:t>,</w:t>
            </w:r>
          </w:p>
          <w:p w14:paraId="4B2677D2" w14:textId="03230AEC" w:rsidR="00E70530" w:rsidRDefault="00690124" w:rsidP="00E7053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 w:rsidR="00E70530">
              <w:rPr>
                <w:rFonts w:cstheme="minorHAnsi"/>
                <w:sz w:val="14"/>
                <w:szCs w:val="14"/>
              </w:rPr>
              <w:t>O</w:t>
            </w:r>
            <w:r w:rsidRPr="003516DC">
              <w:rPr>
                <w:rFonts w:cstheme="minorHAnsi"/>
                <w:sz w:val="14"/>
                <w:szCs w:val="14"/>
              </w:rPr>
              <w:t>rganizacj</w:t>
            </w:r>
            <w:r w:rsidR="00AF7DCC"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Współpracy Gospodarczej i</w:t>
            </w:r>
            <w:r w:rsidR="00E70530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Rozwoju</w:t>
            </w:r>
            <w:r w:rsidR="00E70530">
              <w:rPr>
                <w:rFonts w:cstheme="minorHAnsi"/>
                <w:sz w:val="14"/>
                <w:szCs w:val="14"/>
              </w:rPr>
              <w:t>,</w:t>
            </w:r>
          </w:p>
          <w:p w14:paraId="50D094C9" w14:textId="77777777" w:rsidR="00E70530" w:rsidRDefault="00E70530" w:rsidP="00E7053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 grup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 G20.</w:t>
            </w:r>
          </w:p>
          <w:p w14:paraId="69267A86" w14:textId="4782A38E" w:rsidR="00E70530" w:rsidRPr="00E70530" w:rsidRDefault="00E70530" w:rsidP="00E705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zadania i kompetencje głównych organów i instytucji działających w ramach poznanych form współpracy ponadregionalnej.</w:t>
            </w:r>
          </w:p>
        </w:tc>
        <w:tc>
          <w:tcPr>
            <w:tcW w:w="3325" w:type="dxa"/>
          </w:tcPr>
          <w:p w14:paraId="31740DE3" w14:textId="7AA9ED01" w:rsidR="00690124" w:rsidRPr="003516DC" w:rsidRDefault="00690124" w:rsidP="00690124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4C457BE1" w14:textId="54CFA623" w:rsidR="00690124" w:rsidRPr="003516DC" w:rsidRDefault="00E70530" w:rsidP="00081C3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ocenia, jaką rolę odgrywają we współczesnym świecie nas</w:t>
            </w:r>
            <w:r w:rsidR="00690124" w:rsidRPr="003516DC">
              <w:rPr>
                <w:rFonts w:cstheme="minorHAnsi"/>
                <w:sz w:val="14"/>
                <w:szCs w:val="14"/>
              </w:rPr>
              <w:t>tępują</w:t>
            </w:r>
            <w:r>
              <w:rPr>
                <w:rFonts w:cstheme="minorHAnsi"/>
                <w:sz w:val="14"/>
                <w:szCs w:val="14"/>
              </w:rPr>
              <w:t>ce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 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690124" w:rsidRPr="003516DC">
              <w:rPr>
                <w:rFonts w:cstheme="minorHAnsi"/>
                <w:sz w:val="14"/>
                <w:szCs w:val="14"/>
              </w:rPr>
              <w:t xml:space="preserve"> współpracy ponadregionalnej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20AE4C58" w14:textId="3D257A7C" w:rsidR="00690124" w:rsidRPr="003516DC" w:rsidRDefault="00690124" w:rsidP="00690124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grupa G7</w:t>
            </w:r>
            <w:r w:rsidR="00E70530">
              <w:rPr>
                <w:rFonts w:cstheme="minorHAnsi"/>
                <w:sz w:val="14"/>
                <w:szCs w:val="14"/>
              </w:rPr>
              <w:t>,</w:t>
            </w:r>
          </w:p>
          <w:p w14:paraId="59B38B22" w14:textId="61D8C4DB" w:rsidR="00690124" w:rsidRPr="003516DC" w:rsidRDefault="00690124" w:rsidP="00690124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Szanghajska Organizacja Współpracy</w:t>
            </w:r>
            <w:r w:rsidR="00E70530">
              <w:rPr>
                <w:rFonts w:cstheme="minorHAnsi"/>
                <w:sz w:val="14"/>
                <w:szCs w:val="14"/>
              </w:rPr>
              <w:t>,</w:t>
            </w:r>
          </w:p>
          <w:p w14:paraId="57ED75E9" w14:textId="5404EF48" w:rsidR="00690124" w:rsidRPr="003516DC" w:rsidRDefault="00690124" w:rsidP="00690124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BRICS</w:t>
            </w:r>
            <w:r w:rsidR="00E70530">
              <w:rPr>
                <w:rFonts w:cstheme="minorHAnsi"/>
                <w:sz w:val="14"/>
                <w:szCs w:val="14"/>
              </w:rPr>
              <w:t>,</w:t>
            </w:r>
          </w:p>
          <w:p w14:paraId="4BD14E53" w14:textId="5C5C824F" w:rsidR="00690124" w:rsidRPr="003516DC" w:rsidRDefault="00690124" w:rsidP="00690124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Organizacja Państw Eksportujących Ropę Naftową</w:t>
            </w:r>
            <w:r w:rsidR="00E70530">
              <w:rPr>
                <w:rFonts w:cstheme="minorHAnsi"/>
                <w:sz w:val="14"/>
                <w:szCs w:val="14"/>
              </w:rPr>
              <w:t>,</w:t>
            </w:r>
          </w:p>
          <w:p w14:paraId="0A38F96C" w14:textId="77777777" w:rsidR="00E70530" w:rsidRDefault="00690124" w:rsidP="00E7053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 w:rsidR="00E70530">
              <w:rPr>
                <w:rFonts w:cstheme="minorHAnsi"/>
                <w:sz w:val="14"/>
                <w:szCs w:val="14"/>
              </w:rPr>
              <w:t>O</w:t>
            </w:r>
            <w:r w:rsidRPr="003516DC">
              <w:rPr>
                <w:rFonts w:cstheme="minorHAnsi"/>
                <w:sz w:val="14"/>
                <w:szCs w:val="14"/>
              </w:rPr>
              <w:t>rganizacja Współpracy Gospodarczej i</w:t>
            </w:r>
            <w:r w:rsidR="00E70530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Rozwoju</w:t>
            </w:r>
            <w:r w:rsidR="00E70530">
              <w:rPr>
                <w:rFonts w:cstheme="minorHAnsi"/>
                <w:sz w:val="14"/>
                <w:szCs w:val="14"/>
              </w:rPr>
              <w:t>,</w:t>
            </w:r>
          </w:p>
          <w:p w14:paraId="10A7A7CC" w14:textId="77777777" w:rsidR="00E70530" w:rsidRDefault="00690124" w:rsidP="00E7053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grupa G20.</w:t>
            </w:r>
          </w:p>
          <w:p w14:paraId="04376217" w14:textId="39F39127" w:rsidR="00E70530" w:rsidRPr="00E70530" w:rsidRDefault="00E70530" w:rsidP="00E70530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aktywnie uczestniczy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 debatach/dyskusjach dotyczących </w:t>
            </w:r>
            <w:r>
              <w:rPr>
                <w:rFonts w:cstheme="minorHAnsi"/>
                <w:bCs/>
                <w:sz w:val="14"/>
                <w:szCs w:val="14"/>
              </w:rPr>
              <w:t>znaczenia organizacji ponadregionalnych w międzynarodowej polityce</w:t>
            </w:r>
            <w:r w:rsidRPr="003516DC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2061" w:type="dxa"/>
          </w:tcPr>
          <w:p w14:paraId="62B486CC" w14:textId="0911C8F0" w:rsidR="00690124" w:rsidRPr="003516DC" w:rsidRDefault="00690124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14:paraId="5BBAC60D" w14:textId="5B27D664" w:rsidR="00F41826" w:rsidRPr="003516DC" w:rsidRDefault="00F4182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3A2F67ED" w14:textId="77777777" w:rsidR="00586EDB" w:rsidRPr="003516DC" w:rsidRDefault="00586EDB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XIII. Ład międzynarodowy. Uczeń:</w:t>
            </w:r>
          </w:p>
          <w:p w14:paraId="47B2C26B" w14:textId="77777777" w:rsidR="00586EDB" w:rsidRPr="003516DC" w:rsidRDefault="00586EDB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8) wykazuje, że regionalne mocarstwa niezachodnie (Chińska Republika Ludowa, Republika Indii, Federacja Rosyjska, Federacyjna Republika Brazylii) działają w kierunku wzmocnienia własnej pozycji międzynarodowej, także poprzez organizacje międzynarodowe (BRICS, Szanghajska Organizacja Współpracy);</w:t>
            </w:r>
          </w:p>
          <w:p w14:paraId="2FD95C1D" w14:textId="77777777" w:rsidR="00586EDB" w:rsidRPr="003516DC" w:rsidRDefault="00586EDB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21) przedstawia cele i główne działania inicjatyw międzynarodowych G7/8 i G20 oraz Organizacji Współpracy Gospodarczej i Rozwoju; </w:t>
            </w:r>
          </w:p>
          <w:p w14:paraId="274CB552" w14:textId="1012757A" w:rsidR="00F41826" w:rsidRPr="003516DC" w:rsidRDefault="00586EDB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22) przedstawia cele międzynarodowych organizacji gospodarczych: Środkowoeuropejskiego Stowarzyszenia Wolnego Handlu, Współpracy Gospodarczej Azji i Pacyfiku, Północnoamerykańskiej Strefy Wolnego Handlu i Organizacji Państw Eksportujących Ropę Naftową</w:t>
            </w:r>
            <w:r w:rsidR="00AF7DCC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86EDB" w:rsidRPr="003516DC" w14:paraId="7EC9D401" w14:textId="77777777" w:rsidTr="005128C5">
        <w:trPr>
          <w:trHeight w:val="1833"/>
        </w:trPr>
        <w:tc>
          <w:tcPr>
            <w:tcW w:w="507" w:type="dxa"/>
          </w:tcPr>
          <w:p w14:paraId="38327D64" w14:textId="7D467820" w:rsidR="00586EDB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1</w:t>
            </w:r>
            <w:r w:rsidR="00586EDB" w:rsidRPr="003516DC">
              <w:rPr>
                <w:rFonts w:cstheme="minorHAnsi"/>
                <w:bCs/>
                <w:sz w:val="14"/>
                <w:szCs w:val="14"/>
              </w:rPr>
              <w:t>3.</w:t>
            </w:r>
          </w:p>
        </w:tc>
        <w:tc>
          <w:tcPr>
            <w:tcW w:w="1331" w:type="dxa"/>
          </w:tcPr>
          <w:p w14:paraId="04013B33" w14:textId="35C63BC7" w:rsidR="00586EDB" w:rsidRPr="003516DC" w:rsidRDefault="0006746D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3. </w:t>
            </w:r>
            <w:r w:rsidR="00586EDB" w:rsidRPr="003516DC">
              <w:rPr>
                <w:rFonts w:cstheme="minorHAnsi"/>
                <w:b/>
                <w:bCs/>
                <w:sz w:val="14"/>
                <w:szCs w:val="14"/>
              </w:rPr>
              <w:t>Organizacja Paktu Północno</w:t>
            </w:r>
            <w:r>
              <w:rPr>
                <w:rFonts w:cstheme="minorHAnsi"/>
                <w:b/>
                <w:bCs/>
                <w:sz w:val="14"/>
                <w:szCs w:val="14"/>
              </w:rPr>
              <w:t>-</w:t>
            </w:r>
            <w:r w:rsidR="00586EDB" w:rsidRPr="003516DC">
              <w:rPr>
                <w:rFonts w:cstheme="minorHAnsi"/>
                <w:b/>
                <w:bCs/>
                <w:sz w:val="14"/>
                <w:szCs w:val="14"/>
              </w:rPr>
              <w:t>atlantyckiego</w:t>
            </w:r>
          </w:p>
        </w:tc>
        <w:tc>
          <w:tcPr>
            <w:tcW w:w="851" w:type="dxa"/>
          </w:tcPr>
          <w:p w14:paraId="3E48CD26" w14:textId="34647450" w:rsidR="00586EDB" w:rsidRPr="003516DC" w:rsidRDefault="00586EDB" w:rsidP="00D31D8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14:paraId="01187CFB" w14:textId="77777777" w:rsidR="00586EDB" w:rsidRPr="003516DC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cele i zadania NATO</w:t>
            </w:r>
          </w:p>
          <w:p w14:paraId="237F4848" w14:textId="77777777" w:rsidR="00586EDB" w:rsidRPr="005128C5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i/>
                <w:sz w:val="14"/>
                <w:szCs w:val="14"/>
              </w:rPr>
            </w:pPr>
            <w:r w:rsidRPr="005128C5">
              <w:rPr>
                <w:rFonts w:cstheme="minorHAnsi"/>
                <w:i/>
                <w:sz w:val="14"/>
                <w:szCs w:val="14"/>
              </w:rPr>
              <w:t>Traktat północnoatlantycki</w:t>
            </w:r>
          </w:p>
          <w:p w14:paraId="6504B43E" w14:textId="77777777" w:rsidR="00586EDB" w:rsidRPr="003516DC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partnerzy NATO</w:t>
            </w:r>
          </w:p>
          <w:p w14:paraId="00839BD0" w14:textId="3D7C87B4" w:rsidR="00586EDB" w:rsidRPr="003516DC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organy i struktura</w:t>
            </w:r>
            <w:r w:rsidR="005128C5">
              <w:rPr>
                <w:rFonts w:cstheme="minorHAnsi"/>
                <w:sz w:val="14"/>
                <w:szCs w:val="14"/>
              </w:rPr>
              <w:t xml:space="preserve"> organizacyjna</w:t>
            </w:r>
            <w:r w:rsidRPr="003516DC">
              <w:rPr>
                <w:rFonts w:cstheme="minorHAnsi"/>
                <w:sz w:val="14"/>
                <w:szCs w:val="14"/>
              </w:rPr>
              <w:t xml:space="preserve"> NATO</w:t>
            </w:r>
          </w:p>
          <w:p w14:paraId="09F2F86F" w14:textId="53FD17EF" w:rsidR="00586EDB" w:rsidRPr="003516DC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operacje pokojowe i militarne NATO</w:t>
            </w:r>
          </w:p>
        </w:tc>
        <w:tc>
          <w:tcPr>
            <w:tcW w:w="3402" w:type="dxa"/>
          </w:tcPr>
          <w:p w14:paraId="73625ECB" w14:textId="237BC435" w:rsidR="00586EDB" w:rsidRPr="003516DC" w:rsidRDefault="00586EDB" w:rsidP="00586EDB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1FDB90AD" w14:textId="76CF35E8" w:rsidR="00586EDB" w:rsidRPr="003516DC" w:rsidRDefault="00586EDB" w:rsidP="00081C3A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przedstawi</w:t>
            </w:r>
            <w:r w:rsidR="005128C5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genezę</w:t>
            </w:r>
            <w:r w:rsidR="005128C5">
              <w:rPr>
                <w:rFonts w:cstheme="minorHAnsi"/>
                <w:sz w:val="14"/>
                <w:szCs w:val="14"/>
              </w:rPr>
              <w:t xml:space="preserve"> Organizacji Paktu Północnoatlantyckiego</w:t>
            </w:r>
            <w:r w:rsidRPr="003516DC">
              <w:rPr>
                <w:rFonts w:cstheme="minorHAnsi"/>
                <w:sz w:val="14"/>
                <w:szCs w:val="14"/>
              </w:rPr>
              <w:t xml:space="preserve"> oraz</w:t>
            </w:r>
            <w:r w:rsidR="005128C5">
              <w:rPr>
                <w:rFonts w:cstheme="minorHAnsi"/>
                <w:sz w:val="14"/>
                <w:szCs w:val="14"/>
              </w:rPr>
              <w:t xml:space="preserve"> jej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cele i</w:t>
            </w:r>
            <w:r w:rsidR="0006746D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zadania;</w:t>
            </w:r>
          </w:p>
          <w:p w14:paraId="454A0B4C" w14:textId="59C295D7" w:rsidR="00586EDB" w:rsidRPr="003516DC" w:rsidRDefault="00586EDB" w:rsidP="00081C3A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określ</w:t>
            </w:r>
            <w:r w:rsidR="0006746D">
              <w:rPr>
                <w:rFonts w:cstheme="minorHAnsi"/>
                <w:bCs/>
                <w:sz w:val="14"/>
                <w:szCs w:val="14"/>
              </w:rPr>
              <w:t>a, kiedy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06746D">
              <w:rPr>
                <w:rFonts w:cstheme="minorHAnsi"/>
                <w:bCs/>
                <w:sz w:val="14"/>
                <w:szCs w:val="14"/>
              </w:rPr>
              <w:t>uchwalono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Traktat </w:t>
            </w:r>
            <w:r w:rsidR="0006746D">
              <w:rPr>
                <w:rFonts w:cstheme="minorHAnsi"/>
                <w:bCs/>
                <w:i/>
                <w:iCs/>
                <w:sz w:val="14"/>
                <w:szCs w:val="14"/>
              </w:rPr>
              <w:t>p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ółnocnoatlantycki</w:t>
            </w:r>
            <w:r w:rsidR="0006746D">
              <w:rPr>
                <w:rFonts w:cstheme="minorHAnsi"/>
                <w:bCs/>
                <w:iCs/>
                <w:sz w:val="14"/>
                <w:szCs w:val="14"/>
              </w:rPr>
              <w:t>, oraz wymienia postanowienia zawarte w tym akcie</w:t>
            </w:r>
            <w:r w:rsidRPr="0006746D">
              <w:rPr>
                <w:rFonts w:cstheme="minorHAnsi"/>
                <w:bCs/>
                <w:iCs/>
                <w:sz w:val="14"/>
                <w:szCs w:val="14"/>
              </w:rPr>
              <w:t>;</w:t>
            </w:r>
          </w:p>
          <w:p w14:paraId="44A04344" w14:textId="2375848C" w:rsidR="00586EDB" w:rsidRPr="003516DC" w:rsidRDefault="00586EDB" w:rsidP="00081C3A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przedstawi</w:t>
            </w:r>
            <w:r w:rsidR="0006746D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rolę USA w</w:t>
            </w:r>
            <w:r w:rsidR="0006746D">
              <w:rPr>
                <w:rFonts w:cstheme="minorHAnsi"/>
                <w:sz w:val="14"/>
                <w:szCs w:val="14"/>
              </w:rPr>
              <w:t xml:space="preserve"> strukturach</w:t>
            </w:r>
            <w:r w:rsidRPr="003516DC">
              <w:rPr>
                <w:rFonts w:cstheme="minorHAnsi"/>
                <w:sz w:val="14"/>
                <w:szCs w:val="14"/>
              </w:rPr>
              <w:t xml:space="preserve"> NATO;</w:t>
            </w:r>
          </w:p>
          <w:p w14:paraId="53416DAE" w14:textId="267722BC" w:rsidR="00586EDB" w:rsidRPr="003516DC" w:rsidRDefault="00586EDB" w:rsidP="00081C3A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06746D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cele i formy </w:t>
            </w:r>
            <w:r w:rsidR="0006746D">
              <w:rPr>
                <w:rFonts w:cstheme="minorHAnsi"/>
                <w:sz w:val="14"/>
                <w:szCs w:val="14"/>
              </w:rPr>
              <w:t>działalności</w:t>
            </w:r>
            <w:r w:rsidRPr="003516DC">
              <w:rPr>
                <w:rFonts w:cstheme="minorHAnsi"/>
                <w:sz w:val="14"/>
                <w:szCs w:val="14"/>
              </w:rPr>
              <w:t xml:space="preserve"> NATO w</w:t>
            </w:r>
            <w:r w:rsidR="0006746D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współczesnym świecie;</w:t>
            </w:r>
          </w:p>
          <w:p w14:paraId="10198E38" w14:textId="1215A410" w:rsidR="00586EDB" w:rsidRPr="003516DC" w:rsidRDefault="00586EDB" w:rsidP="00081C3A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poda</w:t>
            </w:r>
            <w:r w:rsidR="0006746D">
              <w:rPr>
                <w:rFonts w:cstheme="minorHAnsi"/>
                <w:sz w:val="14"/>
                <w:szCs w:val="14"/>
              </w:rPr>
              <w:t>je</w:t>
            </w:r>
            <w:r w:rsidRPr="003516DC">
              <w:rPr>
                <w:rFonts w:cstheme="minorHAnsi"/>
                <w:sz w:val="14"/>
                <w:szCs w:val="14"/>
              </w:rPr>
              <w:t xml:space="preserve"> przykłady operacji pokojowych i</w:t>
            </w:r>
            <w:r w:rsidR="0006746D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militarnych NATO.</w:t>
            </w:r>
          </w:p>
          <w:p w14:paraId="493174B1" w14:textId="77777777" w:rsidR="00586EDB" w:rsidRPr="003516DC" w:rsidRDefault="00586EDB" w:rsidP="00690124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25" w:type="dxa"/>
          </w:tcPr>
          <w:p w14:paraId="2445E291" w14:textId="6343B0F5" w:rsidR="00586EDB" w:rsidRPr="003516DC" w:rsidRDefault="00586EDB" w:rsidP="00586EDB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281190D8" w14:textId="57FFD70E" w:rsidR="00586EDB" w:rsidRPr="003516DC" w:rsidRDefault="0006746D" w:rsidP="00081C3A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586EDB" w:rsidRPr="003516DC">
              <w:rPr>
                <w:rFonts w:cstheme="minorHAnsi"/>
                <w:sz w:val="14"/>
                <w:szCs w:val="14"/>
              </w:rPr>
              <w:t xml:space="preserve"> rozwój terytorialny NATO</w:t>
            </w:r>
            <w:r>
              <w:rPr>
                <w:rFonts w:cstheme="minorHAnsi"/>
                <w:sz w:val="14"/>
                <w:szCs w:val="14"/>
              </w:rPr>
              <w:t xml:space="preserve">, w tym wskazuje </w:t>
            </w:r>
            <w:r w:rsidR="00586EDB" w:rsidRPr="003516DC">
              <w:rPr>
                <w:rFonts w:cstheme="minorHAnsi"/>
                <w:sz w:val="14"/>
                <w:szCs w:val="14"/>
              </w:rPr>
              <w:t>czynniki</w:t>
            </w:r>
            <w:r>
              <w:rPr>
                <w:rFonts w:cstheme="minorHAnsi"/>
                <w:sz w:val="14"/>
                <w:szCs w:val="14"/>
              </w:rPr>
              <w:t xml:space="preserve">, które zadecydowały o </w:t>
            </w:r>
            <w:r w:rsidR="00586EDB" w:rsidRPr="003516DC">
              <w:rPr>
                <w:rFonts w:cstheme="minorHAnsi"/>
                <w:sz w:val="14"/>
                <w:szCs w:val="14"/>
              </w:rPr>
              <w:t>akcesji poszczególnych państw, ze szczególnym uwzględnieniem państw postkomunistycznych;</w:t>
            </w:r>
          </w:p>
          <w:p w14:paraId="44EE82D7" w14:textId="42DE2592" w:rsidR="00586EDB" w:rsidRPr="003516DC" w:rsidRDefault="00586EDB" w:rsidP="00081C3A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06746D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i </w:t>
            </w:r>
            <w:r w:rsidR="0006746D">
              <w:rPr>
                <w:rFonts w:cstheme="minorHAnsi"/>
                <w:sz w:val="14"/>
                <w:szCs w:val="14"/>
              </w:rPr>
              <w:t>lokalizuje</w:t>
            </w:r>
            <w:r w:rsidRPr="003516DC">
              <w:rPr>
                <w:rFonts w:cstheme="minorHAnsi"/>
                <w:sz w:val="14"/>
                <w:szCs w:val="14"/>
              </w:rPr>
              <w:t xml:space="preserve"> na mapie państwa członkowskie NATO;</w:t>
            </w:r>
          </w:p>
          <w:p w14:paraId="0D1E39D1" w14:textId="36930E47" w:rsidR="00586EDB" w:rsidRPr="003516DC" w:rsidRDefault="004353AD" w:rsidP="00081C3A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="0006746D">
              <w:rPr>
                <w:rFonts w:cstheme="minorHAnsi"/>
                <w:sz w:val="14"/>
                <w:szCs w:val="14"/>
              </w:rPr>
              <w:t xml:space="preserve"> </w:t>
            </w:r>
            <w:r w:rsidR="00586EDB" w:rsidRPr="003516DC">
              <w:rPr>
                <w:rFonts w:cstheme="minorHAnsi"/>
                <w:sz w:val="14"/>
                <w:szCs w:val="14"/>
              </w:rPr>
              <w:t>strukturę</w:t>
            </w:r>
            <w:r w:rsidR="0006746D">
              <w:rPr>
                <w:rFonts w:cstheme="minorHAnsi"/>
                <w:sz w:val="14"/>
                <w:szCs w:val="14"/>
              </w:rPr>
              <w:t xml:space="preserve"> organizacyjną</w:t>
            </w:r>
            <w:r w:rsidR="00586EDB" w:rsidRPr="003516DC">
              <w:rPr>
                <w:rFonts w:cstheme="minorHAnsi"/>
                <w:sz w:val="14"/>
                <w:szCs w:val="14"/>
              </w:rPr>
              <w:t xml:space="preserve"> NATO</w:t>
            </w:r>
            <w:r w:rsidR="0006746D">
              <w:rPr>
                <w:rFonts w:cstheme="minorHAnsi"/>
                <w:sz w:val="14"/>
                <w:szCs w:val="14"/>
              </w:rPr>
              <w:t>,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06746D">
              <w:rPr>
                <w:rFonts w:cstheme="minorHAnsi"/>
                <w:sz w:val="14"/>
                <w:szCs w:val="14"/>
              </w:rPr>
              <w:t xml:space="preserve">tym </w:t>
            </w:r>
            <w:r>
              <w:rPr>
                <w:rFonts w:cstheme="minorHAnsi"/>
                <w:sz w:val="14"/>
                <w:szCs w:val="14"/>
              </w:rPr>
              <w:t>omawia zadania i kompetencje poszczególnych organów Sojuszu</w:t>
            </w:r>
            <w:r w:rsidR="00586EDB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5B9CB3E2" w14:textId="043843EF" w:rsidR="00586EDB" w:rsidRPr="003516DC" w:rsidRDefault="004353AD" w:rsidP="00081C3A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586EDB" w:rsidRPr="003516DC">
              <w:rPr>
                <w:rFonts w:cstheme="minorHAnsi"/>
                <w:sz w:val="14"/>
                <w:szCs w:val="14"/>
              </w:rPr>
              <w:t xml:space="preserve"> ewolucję celów i form działania NATO;</w:t>
            </w:r>
          </w:p>
          <w:p w14:paraId="1D00583F" w14:textId="77777777" w:rsidR="004353AD" w:rsidRDefault="004353AD" w:rsidP="00586ED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586EDB" w:rsidRPr="003516DC">
              <w:rPr>
                <w:rFonts w:cstheme="minorHAnsi"/>
                <w:sz w:val="14"/>
                <w:szCs w:val="14"/>
              </w:rPr>
              <w:t xml:space="preserve"> cele i skutki misji pokojowych</w:t>
            </w:r>
            <w:r>
              <w:rPr>
                <w:rFonts w:cstheme="minorHAnsi"/>
                <w:sz w:val="14"/>
                <w:szCs w:val="14"/>
              </w:rPr>
              <w:t xml:space="preserve"> przeprowadzonych przez</w:t>
            </w:r>
            <w:r w:rsidR="00586EDB" w:rsidRPr="003516DC">
              <w:rPr>
                <w:rFonts w:cstheme="minorHAnsi"/>
                <w:sz w:val="14"/>
                <w:szCs w:val="14"/>
              </w:rPr>
              <w:t xml:space="preserve"> NATO od lat 90. XX </w:t>
            </w:r>
            <w:r>
              <w:rPr>
                <w:rFonts w:cstheme="minorHAnsi"/>
                <w:sz w:val="14"/>
                <w:szCs w:val="14"/>
              </w:rPr>
              <w:t>w.;</w:t>
            </w:r>
          </w:p>
          <w:p w14:paraId="09569740" w14:textId="3DBAAD0A" w:rsidR="00586EDB" w:rsidRPr="004353AD" w:rsidRDefault="00586EDB" w:rsidP="00586EDB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4353AD">
              <w:rPr>
                <w:rFonts w:cstheme="minorHAnsi"/>
                <w:sz w:val="14"/>
                <w:szCs w:val="14"/>
              </w:rPr>
              <w:t>dokon</w:t>
            </w:r>
            <w:r w:rsidR="004353AD">
              <w:rPr>
                <w:rFonts w:cstheme="minorHAnsi"/>
                <w:sz w:val="14"/>
                <w:szCs w:val="14"/>
              </w:rPr>
              <w:t>uje</w:t>
            </w:r>
            <w:r w:rsidRPr="004353AD">
              <w:rPr>
                <w:rFonts w:cstheme="minorHAnsi"/>
                <w:sz w:val="14"/>
                <w:szCs w:val="14"/>
              </w:rPr>
              <w:t xml:space="preserve"> krytycznej analizy aktywności NATO na przełomie XX i XXI </w:t>
            </w:r>
            <w:r w:rsidR="004353AD">
              <w:rPr>
                <w:rFonts w:cstheme="minorHAnsi"/>
                <w:sz w:val="14"/>
                <w:szCs w:val="14"/>
              </w:rPr>
              <w:t>w</w:t>
            </w:r>
            <w:r w:rsidRPr="004353AD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061" w:type="dxa"/>
          </w:tcPr>
          <w:p w14:paraId="0A8A0649" w14:textId="77777777" w:rsidR="00586EDB" w:rsidRPr="003516DC" w:rsidRDefault="00586EDB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VII. Współczesne stosunki międzynarodowe. Uczeń: </w:t>
            </w:r>
          </w:p>
          <w:p w14:paraId="59F529C5" w14:textId="143D458F" w:rsidR="00586EDB" w:rsidRPr="003516DC" w:rsidRDefault="00586EDB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11) przedstawia genezę, cele i</w:t>
            </w:r>
            <w:r w:rsidR="00AF7DCC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najważniejsze organy Organizacji Paktu Północnoatlantyckiego; ocenia wpływ tej organizacji na utrzymanie pokoju międzynarodowego i pozycję Stanów Zjednoczonych Ameryki w świecie</w:t>
            </w:r>
            <w:r w:rsidR="00AF7DC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10" w:type="dxa"/>
          </w:tcPr>
          <w:p w14:paraId="1AE85013" w14:textId="77777777" w:rsidR="00586EDB" w:rsidRPr="003516DC" w:rsidRDefault="00586EDB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XIII. Ład międzynarodowy. Uczeń:</w:t>
            </w:r>
          </w:p>
          <w:p w14:paraId="5D54A30C" w14:textId="77777777" w:rsidR="00586EDB" w:rsidRPr="003516DC" w:rsidRDefault="00586EDB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23) wymienia najważniejsze operacje pokojowe i militarne Organizacji Paktu Północnoatlantyckiego; wykazuje zmieniającą się rolę tej organizacji od lat 90. XX wieku;</w:t>
            </w:r>
          </w:p>
          <w:p w14:paraId="2D505B43" w14:textId="77777777" w:rsidR="00586EDB" w:rsidRPr="003516DC" w:rsidRDefault="00586EDB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586EDB" w:rsidRPr="003516DC" w14:paraId="2753BB65" w14:textId="77777777" w:rsidTr="005128C5">
        <w:trPr>
          <w:trHeight w:val="1833"/>
        </w:trPr>
        <w:tc>
          <w:tcPr>
            <w:tcW w:w="507" w:type="dxa"/>
          </w:tcPr>
          <w:p w14:paraId="29A296A3" w14:textId="137B6853" w:rsidR="00586EDB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lastRenderedPageBreak/>
              <w:t>1</w:t>
            </w:r>
            <w:r w:rsidR="00586EDB" w:rsidRPr="003516DC">
              <w:rPr>
                <w:rFonts w:cstheme="minorHAnsi"/>
                <w:bCs/>
                <w:sz w:val="14"/>
                <w:szCs w:val="14"/>
              </w:rPr>
              <w:t>4.</w:t>
            </w:r>
          </w:p>
        </w:tc>
        <w:tc>
          <w:tcPr>
            <w:tcW w:w="1331" w:type="dxa"/>
          </w:tcPr>
          <w:p w14:paraId="766C17E4" w14:textId="097904CD" w:rsidR="00586EDB" w:rsidRPr="003516DC" w:rsidRDefault="009A6711" w:rsidP="009A6711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4. </w:t>
            </w:r>
            <w:r w:rsidR="00586EDB" w:rsidRPr="003516DC">
              <w:rPr>
                <w:rFonts w:cstheme="minorHAnsi"/>
                <w:b/>
                <w:bCs/>
                <w:sz w:val="14"/>
                <w:szCs w:val="14"/>
              </w:rPr>
              <w:t>Organizacje regionalne</w:t>
            </w:r>
          </w:p>
          <w:p w14:paraId="5D79B4A5" w14:textId="77777777" w:rsidR="00586EDB" w:rsidRPr="003516DC" w:rsidRDefault="00586EDB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2113F815" w14:textId="4175EC7C" w:rsidR="00586EDB" w:rsidRPr="003516DC" w:rsidRDefault="00586EDB" w:rsidP="00D31D8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14:paraId="4D9BDF83" w14:textId="77777777" w:rsidR="00586EDB" w:rsidRPr="003516DC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regionalizm</w:t>
            </w:r>
          </w:p>
          <w:p w14:paraId="6FDA8CAA" w14:textId="77777777" w:rsidR="00586EDB" w:rsidRPr="003516DC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Rada Europy</w:t>
            </w:r>
          </w:p>
          <w:p w14:paraId="2E533B10" w14:textId="77777777" w:rsidR="00586EDB" w:rsidRPr="003516DC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OBWE</w:t>
            </w:r>
          </w:p>
          <w:p w14:paraId="4A0D9E77" w14:textId="77777777" w:rsidR="00586EDB" w:rsidRPr="003516DC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ASEAN</w:t>
            </w:r>
          </w:p>
          <w:p w14:paraId="07852A47" w14:textId="77777777" w:rsidR="00586EDB" w:rsidRPr="003516DC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WNP</w:t>
            </w:r>
          </w:p>
          <w:p w14:paraId="1AB3A09D" w14:textId="77777777" w:rsidR="00586EDB" w:rsidRPr="003516DC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LPA</w:t>
            </w:r>
          </w:p>
          <w:p w14:paraId="78257110" w14:textId="77777777" w:rsidR="00586EDB" w:rsidRPr="003516DC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UA</w:t>
            </w:r>
          </w:p>
          <w:p w14:paraId="4F6F5E56" w14:textId="77777777" w:rsidR="00586EDB" w:rsidRPr="003516DC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OPA</w:t>
            </w:r>
          </w:p>
          <w:p w14:paraId="7C54850F" w14:textId="77777777" w:rsidR="00586EDB" w:rsidRPr="003516DC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EFTA</w:t>
            </w:r>
          </w:p>
          <w:p w14:paraId="51818CC1" w14:textId="77777777" w:rsidR="00586EDB" w:rsidRPr="003516DC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NAFTA</w:t>
            </w:r>
          </w:p>
          <w:p w14:paraId="7201AF23" w14:textId="77777777" w:rsidR="00586EDB" w:rsidRPr="003516DC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APEC</w:t>
            </w:r>
          </w:p>
          <w:p w14:paraId="41143B87" w14:textId="77777777" w:rsidR="00586EDB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CEFTA</w:t>
            </w:r>
          </w:p>
          <w:p w14:paraId="162104D0" w14:textId="727941AF" w:rsidR="007C2586" w:rsidRPr="007C2586" w:rsidRDefault="007C2586" w:rsidP="007C2586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strefy wolnego handlu</w:t>
            </w:r>
          </w:p>
        </w:tc>
        <w:tc>
          <w:tcPr>
            <w:tcW w:w="3402" w:type="dxa"/>
          </w:tcPr>
          <w:p w14:paraId="6529FCFB" w14:textId="7E7F912D" w:rsidR="00586EDB" w:rsidRPr="003516DC" w:rsidRDefault="00586EDB" w:rsidP="00586EDB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</w:t>
            </w:r>
            <w:r w:rsidR="00EF5662">
              <w:rPr>
                <w:rFonts w:cstheme="minorHAnsi"/>
                <w:sz w:val="14"/>
                <w:szCs w:val="14"/>
              </w:rPr>
              <w:t>:</w:t>
            </w:r>
          </w:p>
          <w:p w14:paraId="0C4C856F" w14:textId="2F2E2CC3" w:rsidR="007C2586" w:rsidRPr="007C2586" w:rsidRDefault="007C2586" w:rsidP="007C258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pojęcia „regionalizm”;</w:t>
            </w:r>
          </w:p>
          <w:p w14:paraId="16DB17A1" w14:textId="2C32CABE" w:rsidR="00586EDB" w:rsidRPr="003516DC" w:rsidRDefault="004353AD" w:rsidP="00081C3A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cele</w:t>
            </w:r>
            <w:r>
              <w:rPr>
                <w:rFonts w:cstheme="minorHAnsi"/>
                <w:sz w:val="14"/>
                <w:szCs w:val="14"/>
              </w:rPr>
              <w:t xml:space="preserve"> oraz przedstawia strukturę organizacyjną </w:t>
            </w:r>
            <w:r w:rsidRPr="003516DC">
              <w:rPr>
                <w:rFonts w:cstheme="minorHAnsi"/>
                <w:sz w:val="14"/>
                <w:szCs w:val="14"/>
              </w:rPr>
              <w:t>następujących form współpracy regionalnej</w:t>
            </w:r>
            <w:r w:rsidR="00586EDB" w:rsidRPr="003516DC">
              <w:rPr>
                <w:rFonts w:cstheme="minorHAnsi"/>
                <w:sz w:val="14"/>
                <w:szCs w:val="14"/>
              </w:rPr>
              <w:t>:</w:t>
            </w:r>
          </w:p>
          <w:p w14:paraId="6E264B49" w14:textId="22E623A7" w:rsidR="00586EDB" w:rsidRPr="003516DC" w:rsidRDefault="00586EDB" w:rsidP="00586E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Rad</w:t>
            </w:r>
            <w:r w:rsidR="004353AD"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Europy</w:t>
            </w:r>
            <w:r w:rsidR="004353AD">
              <w:rPr>
                <w:rFonts w:cstheme="minorHAnsi"/>
                <w:sz w:val="14"/>
                <w:szCs w:val="14"/>
              </w:rPr>
              <w:t>,</w:t>
            </w:r>
          </w:p>
          <w:p w14:paraId="4E231A84" w14:textId="4E38ECB1" w:rsidR="00586EDB" w:rsidRPr="003516DC" w:rsidRDefault="00586EDB" w:rsidP="00586E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 w:rsidR="004353AD">
              <w:rPr>
                <w:rFonts w:cstheme="minorHAnsi"/>
                <w:sz w:val="14"/>
                <w:szCs w:val="14"/>
              </w:rPr>
              <w:t>Organizacji Bezpieczeństwa i Współpracy w Europie [OBWE],</w:t>
            </w:r>
          </w:p>
          <w:p w14:paraId="21B39C6A" w14:textId="77777777" w:rsidR="00AB6A14" w:rsidRDefault="00586EDB" w:rsidP="00586E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 w:rsidR="004353AD">
              <w:rPr>
                <w:rFonts w:cstheme="minorHAnsi"/>
                <w:sz w:val="14"/>
                <w:szCs w:val="14"/>
              </w:rPr>
              <w:t>Stowarzyszenia Narodów Azji Południowo-</w:t>
            </w:r>
          </w:p>
          <w:p w14:paraId="33BD227B" w14:textId="6815A6F9" w:rsidR="00586EDB" w:rsidRPr="003516DC" w:rsidRDefault="00AB6A14" w:rsidP="00586E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="004353AD">
              <w:rPr>
                <w:rFonts w:cstheme="minorHAnsi"/>
                <w:sz w:val="14"/>
                <w:szCs w:val="14"/>
              </w:rPr>
              <w:t>Wschodniej [ASEAN],</w:t>
            </w:r>
          </w:p>
          <w:p w14:paraId="79E08B11" w14:textId="1DDFEC07" w:rsidR="00586EDB" w:rsidRPr="003516DC" w:rsidRDefault="00586EDB" w:rsidP="00586E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 w:rsidR="004353AD">
              <w:rPr>
                <w:rFonts w:cstheme="minorHAnsi"/>
                <w:sz w:val="14"/>
                <w:szCs w:val="14"/>
              </w:rPr>
              <w:t>Wspólnoty Niepodległych Państw [WNP],</w:t>
            </w:r>
          </w:p>
          <w:p w14:paraId="364408D5" w14:textId="1830130F" w:rsidR="00586EDB" w:rsidRPr="003516DC" w:rsidRDefault="00586EDB" w:rsidP="00586E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L</w:t>
            </w:r>
            <w:r w:rsidR="004353AD">
              <w:rPr>
                <w:rFonts w:cstheme="minorHAnsi"/>
                <w:sz w:val="14"/>
                <w:szCs w:val="14"/>
              </w:rPr>
              <w:t>igi Państw Arabskich [LPA],</w:t>
            </w:r>
          </w:p>
          <w:p w14:paraId="6B139E61" w14:textId="1F080851" w:rsidR="00586EDB" w:rsidRPr="003516DC" w:rsidRDefault="00586EDB" w:rsidP="00586E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U</w:t>
            </w:r>
            <w:r w:rsidR="004353AD">
              <w:rPr>
                <w:rFonts w:cstheme="minorHAnsi"/>
                <w:sz w:val="14"/>
                <w:szCs w:val="14"/>
              </w:rPr>
              <w:t>nii Afrykańskiej [UA],</w:t>
            </w:r>
          </w:p>
          <w:p w14:paraId="6AAFE89F" w14:textId="66C8FD1B" w:rsidR="00586EDB" w:rsidRPr="003516DC" w:rsidRDefault="00586EDB" w:rsidP="00586E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O</w:t>
            </w:r>
            <w:r w:rsidR="004353AD">
              <w:rPr>
                <w:rFonts w:cstheme="minorHAnsi"/>
                <w:sz w:val="14"/>
                <w:szCs w:val="14"/>
              </w:rPr>
              <w:t>rganizacji Państw Amerykańskich [OPA],</w:t>
            </w:r>
          </w:p>
          <w:p w14:paraId="797BFF7D" w14:textId="4B5B7ABF" w:rsidR="00586EDB" w:rsidRPr="003516DC" w:rsidRDefault="00586EDB" w:rsidP="00586E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 w:rsidR="004353AD">
              <w:rPr>
                <w:rFonts w:cstheme="minorHAnsi"/>
                <w:sz w:val="14"/>
                <w:szCs w:val="14"/>
              </w:rPr>
              <w:t xml:space="preserve">Europejskiego Stowarzyszenia </w:t>
            </w:r>
            <w:r w:rsidR="00AF7DCC">
              <w:rPr>
                <w:rFonts w:cstheme="minorHAnsi"/>
                <w:sz w:val="14"/>
                <w:szCs w:val="14"/>
              </w:rPr>
              <w:t>Wolnego</w:t>
            </w:r>
            <w:r w:rsidR="004353AD">
              <w:rPr>
                <w:rFonts w:cstheme="minorHAnsi"/>
                <w:sz w:val="14"/>
                <w:szCs w:val="14"/>
              </w:rPr>
              <w:t xml:space="preserve"> Handlu [EFTA],</w:t>
            </w:r>
          </w:p>
          <w:p w14:paraId="2505558C" w14:textId="6C49D962" w:rsidR="00586EDB" w:rsidRPr="003516DC" w:rsidRDefault="00586EDB" w:rsidP="00586E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 w:rsidR="007C2586">
              <w:rPr>
                <w:rFonts w:cstheme="minorHAnsi"/>
                <w:sz w:val="14"/>
                <w:szCs w:val="14"/>
              </w:rPr>
              <w:t>Północnoamerykańskie</w:t>
            </w:r>
            <w:r w:rsidR="00AF7DCC">
              <w:rPr>
                <w:rFonts w:cstheme="minorHAnsi"/>
                <w:sz w:val="14"/>
                <w:szCs w:val="14"/>
              </w:rPr>
              <w:t>j Strefy Wolnego</w:t>
            </w:r>
            <w:r w:rsidR="007C2586">
              <w:rPr>
                <w:rFonts w:cstheme="minorHAnsi"/>
                <w:sz w:val="14"/>
                <w:szCs w:val="14"/>
              </w:rPr>
              <w:t xml:space="preserve"> Handlu [</w:t>
            </w:r>
            <w:r w:rsidRPr="003516DC">
              <w:rPr>
                <w:rFonts w:cstheme="minorHAnsi"/>
                <w:sz w:val="14"/>
                <w:szCs w:val="14"/>
              </w:rPr>
              <w:t>NAFTA</w:t>
            </w:r>
            <w:r w:rsidR="007C2586">
              <w:rPr>
                <w:rFonts w:cstheme="minorHAnsi"/>
                <w:sz w:val="14"/>
                <w:szCs w:val="14"/>
              </w:rPr>
              <w:t>],</w:t>
            </w:r>
          </w:p>
          <w:p w14:paraId="58AFAE81" w14:textId="6414D327" w:rsidR="00586EDB" w:rsidRPr="003516DC" w:rsidRDefault="00586EDB" w:rsidP="00586E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 w:rsidR="007C2586">
              <w:rPr>
                <w:rFonts w:cstheme="minorHAnsi"/>
                <w:sz w:val="14"/>
                <w:szCs w:val="14"/>
              </w:rPr>
              <w:t>Wspólnoty Gospodarczej Azji i Pacyfiku [</w:t>
            </w:r>
            <w:r w:rsidRPr="003516DC">
              <w:rPr>
                <w:rFonts w:cstheme="minorHAnsi"/>
                <w:sz w:val="14"/>
                <w:szCs w:val="14"/>
              </w:rPr>
              <w:t>APEC</w:t>
            </w:r>
            <w:r w:rsidR="007C2586">
              <w:rPr>
                <w:rFonts w:cstheme="minorHAnsi"/>
                <w:sz w:val="14"/>
                <w:szCs w:val="14"/>
              </w:rPr>
              <w:t>],</w:t>
            </w:r>
          </w:p>
          <w:p w14:paraId="6B164555" w14:textId="77777777" w:rsidR="007C2586" w:rsidRDefault="00586EDB" w:rsidP="007C258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 w:rsidR="007C2586">
              <w:rPr>
                <w:rFonts w:cstheme="minorHAnsi"/>
                <w:sz w:val="14"/>
                <w:szCs w:val="14"/>
              </w:rPr>
              <w:t>Środkowoeuropejskiego Porozumienia o Wolnym Handlu [CEFTA];</w:t>
            </w:r>
          </w:p>
          <w:p w14:paraId="6FFEB63C" w14:textId="2E3C965C" w:rsidR="007C2586" w:rsidRDefault="007C2586" w:rsidP="007C258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zadania i kompetencje głównych organów i instytucji działających w ramach poznanych form współpracy regionalnej;</w:t>
            </w:r>
          </w:p>
          <w:p w14:paraId="4AFE6724" w14:textId="5DC039D9" w:rsidR="007C2586" w:rsidRPr="007C2586" w:rsidRDefault="007C2586" w:rsidP="007C258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są strefy wolnego handlu.</w:t>
            </w:r>
          </w:p>
          <w:p w14:paraId="0BC26879" w14:textId="77777777" w:rsidR="00586EDB" w:rsidRPr="003516DC" w:rsidRDefault="00586EDB" w:rsidP="00586EDB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25" w:type="dxa"/>
          </w:tcPr>
          <w:p w14:paraId="222F35D5" w14:textId="2C30237C" w:rsidR="00586EDB" w:rsidRPr="003516DC" w:rsidRDefault="00586EDB" w:rsidP="00586EDB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55D66C18" w14:textId="40203AC7" w:rsidR="007C2586" w:rsidRPr="003516DC" w:rsidRDefault="007C2586" w:rsidP="007C258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ocenia, jaką rolę odgrywają we współczesnym świecie nas</w:t>
            </w:r>
            <w:r w:rsidRPr="003516DC">
              <w:rPr>
                <w:rFonts w:cstheme="minorHAnsi"/>
                <w:sz w:val="14"/>
                <w:szCs w:val="14"/>
              </w:rPr>
              <w:t>tępują</w:t>
            </w:r>
            <w:r>
              <w:rPr>
                <w:rFonts w:cstheme="minorHAnsi"/>
                <w:sz w:val="14"/>
                <w:szCs w:val="14"/>
              </w:rPr>
              <w:t>ce</w:t>
            </w:r>
            <w:r w:rsidRPr="003516DC">
              <w:rPr>
                <w:rFonts w:cstheme="minorHAnsi"/>
                <w:sz w:val="14"/>
                <w:szCs w:val="14"/>
              </w:rPr>
              <w:t xml:space="preserve"> 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współpracy regionalnej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05B570B6" w14:textId="5A3707F5" w:rsidR="007C2586" w:rsidRPr="003516DC" w:rsidRDefault="007C2586" w:rsidP="007C258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Rad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Europy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1CB19FB4" w14:textId="089FE01B" w:rsidR="007C2586" w:rsidRPr="003516DC" w:rsidRDefault="007C2586" w:rsidP="007C258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Organizacja Bezpieczeństwa i Współpracy w Europie [OBWE],</w:t>
            </w:r>
          </w:p>
          <w:p w14:paraId="3EB2658F" w14:textId="77777777" w:rsidR="007C2586" w:rsidRDefault="007C2586" w:rsidP="007C258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Stowarzyszenie Narodów Azji Południowo-</w:t>
            </w:r>
          </w:p>
          <w:p w14:paraId="65488EF6" w14:textId="435C1585" w:rsidR="007C2586" w:rsidRPr="003516DC" w:rsidRDefault="007C2586" w:rsidP="007C258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-Wschodniej [ASEAN],</w:t>
            </w:r>
          </w:p>
          <w:p w14:paraId="2BA153A7" w14:textId="2E93C5BD" w:rsidR="007C2586" w:rsidRPr="003516DC" w:rsidRDefault="007C2586" w:rsidP="007C258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Wspólnota Niepodległych Państw [WNP],</w:t>
            </w:r>
          </w:p>
          <w:p w14:paraId="6712F0CD" w14:textId="3A787028" w:rsidR="007C2586" w:rsidRPr="003516DC" w:rsidRDefault="007C2586" w:rsidP="007C258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L</w:t>
            </w:r>
            <w:r>
              <w:rPr>
                <w:rFonts w:cstheme="minorHAnsi"/>
                <w:sz w:val="14"/>
                <w:szCs w:val="14"/>
              </w:rPr>
              <w:t>iga Państw Arabskich [LPA],</w:t>
            </w:r>
          </w:p>
          <w:p w14:paraId="5CACDF15" w14:textId="29E4BF0F" w:rsidR="007C2586" w:rsidRPr="003516DC" w:rsidRDefault="007C2586" w:rsidP="007C258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U</w:t>
            </w:r>
            <w:r>
              <w:rPr>
                <w:rFonts w:cstheme="minorHAnsi"/>
                <w:sz w:val="14"/>
                <w:szCs w:val="14"/>
              </w:rPr>
              <w:t>nia Afrykańska [UA],</w:t>
            </w:r>
          </w:p>
          <w:p w14:paraId="6EF71712" w14:textId="7362BA80" w:rsidR="007C2586" w:rsidRPr="003516DC" w:rsidRDefault="007C2586" w:rsidP="007C258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O</w:t>
            </w:r>
            <w:r>
              <w:rPr>
                <w:rFonts w:cstheme="minorHAnsi"/>
                <w:sz w:val="14"/>
                <w:szCs w:val="14"/>
              </w:rPr>
              <w:t>rganizacja Państw Amerykańskich [OPA],</w:t>
            </w:r>
          </w:p>
          <w:p w14:paraId="183D03B4" w14:textId="5CE7C65D" w:rsidR="007C2586" w:rsidRPr="003516DC" w:rsidRDefault="007C2586" w:rsidP="007C258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Europejskie Stowarzyszenie Woln</w:t>
            </w:r>
            <w:r w:rsidR="00AF7DCC">
              <w:rPr>
                <w:rFonts w:cstheme="minorHAnsi"/>
                <w:sz w:val="14"/>
                <w:szCs w:val="14"/>
              </w:rPr>
              <w:t>ego</w:t>
            </w:r>
            <w:r>
              <w:rPr>
                <w:rFonts w:cstheme="minorHAnsi"/>
                <w:sz w:val="14"/>
                <w:szCs w:val="14"/>
              </w:rPr>
              <w:t xml:space="preserve"> Handlu [EFTA],</w:t>
            </w:r>
          </w:p>
          <w:p w14:paraId="77C3D519" w14:textId="1CAFF04C" w:rsidR="007C2586" w:rsidRPr="003516DC" w:rsidRDefault="007C2586" w:rsidP="007C258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Północnoamerykańsk</w:t>
            </w:r>
            <w:r w:rsidR="00AF7DCC">
              <w:rPr>
                <w:rFonts w:cstheme="minorHAnsi"/>
                <w:sz w:val="14"/>
                <w:szCs w:val="14"/>
              </w:rPr>
              <w:t xml:space="preserve">a Strefa </w:t>
            </w:r>
            <w:r>
              <w:rPr>
                <w:rFonts w:cstheme="minorHAnsi"/>
                <w:sz w:val="14"/>
                <w:szCs w:val="14"/>
              </w:rPr>
              <w:t>Wolnego Handlu [</w:t>
            </w:r>
            <w:r w:rsidRPr="003516DC">
              <w:rPr>
                <w:rFonts w:cstheme="minorHAnsi"/>
                <w:sz w:val="14"/>
                <w:szCs w:val="14"/>
              </w:rPr>
              <w:t>NAFTA</w:t>
            </w:r>
            <w:r>
              <w:rPr>
                <w:rFonts w:cstheme="minorHAnsi"/>
                <w:sz w:val="14"/>
                <w:szCs w:val="14"/>
              </w:rPr>
              <w:t>],</w:t>
            </w:r>
          </w:p>
          <w:p w14:paraId="2ED30F94" w14:textId="474A8D36" w:rsidR="007C2586" w:rsidRPr="003516DC" w:rsidRDefault="007C2586" w:rsidP="007C258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Wspólnota Gospodarcza Azji i Pacyfiku [</w:t>
            </w:r>
            <w:r w:rsidRPr="003516DC">
              <w:rPr>
                <w:rFonts w:cstheme="minorHAnsi"/>
                <w:sz w:val="14"/>
                <w:szCs w:val="14"/>
              </w:rPr>
              <w:t>APEC</w:t>
            </w:r>
            <w:r>
              <w:rPr>
                <w:rFonts w:cstheme="minorHAnsi"/>
                <w:sz w:val="14"/>
                <w:szCs w:val="14"/>
              </w:rPr>
              <w:t>],</w:t>
            </w:r>
          </w:p>
          <w:p w14:paraId="12FBFE3C" w14:textId="622B757C" w:rsidR="00586EDB" w:rsidRDefault="007C2586" w:rsidP="007C258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Środkowoeuropejskie Porozumienie o Wolnym Handlu [CEFTA];</w:t>
            </w:r>
          </w:p>
          <w:p w14:paraId="3846F714" w14:textId="0211055C" w:rsidR="007C2586" w:rsidRPr="007C2586" w:rsidRDefault="007C2586" w:rsidP="007C258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aktywnie uczestniczy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 debatach/dyskusjach dotyczących </w:t>
            </w:r>
            <w:r>
              <w:rPr>
                <w:rFonts w:cstheme="minorHAnsi"/>
                <w:bCs/>
                <w:sz w:val="14"/>
                <w:szCs w:val="14"/>
              </w:rPr>
              <w:t>znaczenia organizacji regionalnych w międzynarodowej polityce;</w:t>
            </w:r>
          </w:p>
          <w:p w14:paraId="62073D7D" w14:textId="0DDAD3B7" w:rsidR="007C2586" w:rsidRPr="003516DC" w:rsidRDefault="007C2586" w:rsidP="007C258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określa znaczenie stref wolnego handlu w światowej gospodarce. </w:t>
            </w:r>
          </w:p>
          <w:p w14:paraId="3C2E9351" w14:textId="77777777" w:rsidR="00586EDB" w:rsidRPr="003516DC" w:rsidRDefault="00586EDB" w:rsidP="00586EDB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61" w:type="dxa"/>
          </w:tcPr>
          <w:p w14:paraId="61D66E74" w14:textId="77777777" w:rsidR="00586EDB" w:rsidRPr="003516DC" w:rsidRDefault="00586EDB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1ED78A37" w14:textId="77777777" w:rsidR="00586EDB" w:rsidRPr="003516DC" w:rsidRDefault="00586EDB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XIII. Ład międzynarodowy. Uczeń:</w:t>
            </w:r>
          </w:p>
          <w:p w14:paraId="4DDE260A" w14:textId="5AD623AE" w:rsidR="00586EDB" w:rsidRPr="003516DC" w:rsidRDefault="00586EDB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18) charakteryzuje genezę, strukturę oraz działania Organizacji Bezpieczeństwa i</w:t>
            </w:r>
            <w:r w:rsidR="00AF7DCC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Współpracy w Europie oraz Rady Europy; </w:t>
            </w:r>
          </w:p>
          <w:p w14:paraId="5E66211A" w14:textId="77777777" w:rsidR="00586EDB" w:rsidRPr="003516DC" w:rsidRDefault="00586EDB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19) przedstawia cele form współpracy regionalnej, w tym inicjatyw międzynarodowych, w których uczestniczy Rzeczpospolita Polska (np. Grupa Wyszehradzka, Trójkąt Weimarski);</w:t>
            </w:r>
          </w:p>
          <w:p w14:paraId="0F10C9A0" w14:textId="77777777" w:rsidR="00586EDB" w:rsidRPr="003516DC" w:rsidRDefault="00586EDB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20) przedstawia cele organizacji regionalnych i subregionalnych o charakterze ogólnym: Wspólnoty Niepodległych Państw, Organizacji Państw Amerykańskich, Stowarzyszenia Narodów Azji Południowo-Wschodniej, Ligi Państw Arabskich i Unii Afrykańskiej; </w:t>
            </w:r>
          </w:p>
          <w:p w14:paraId="7A5844C9" w14:textId="6423BB0D" w:rsidR="00586EDB" w:rsidRPr="003516DC" w:rsidRDefault="00586EDB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22) przedstawia cele międzynarodowych organizacji gospodarczych: Środkowoeuropejskiego Stowarzyszenia Wolnego Handlu, Współpracy Gospodarczej Azji i Pacyfiku, Północnoamerykańskiej Strefy Wolnego Handlu i Organizacji Państw Eksportujących Ropę Naftową.</w:t>
            </w:r>
          </w:p>
        </w:tc>
      </w:tr>
      <w:tr w:rsidR="009D0DE7" w:rsidRPr="003516DC" w14:paraId="1191F06A" w14:textId="77777777" w:rsidTr="00C14D81">
        <w:trPr>
          <w:trHeight w:val="214"/>
        </w:trPr>
        <w:tc>
          <w:tcPr>
            <w:tcW w:w="507" w:type="dxa"/>
          </w:tcPr>
          <w:p w14:paraId="764DFEFB" w14:textId="77777777" w:rsidR="009D0DE7" w:rsidRPr="003516DC" w:rsidRDefault="009D0DE7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331" w:type="dxa"/>
          </w:tcPr>
          <w:p w14:paraId="293BC81D" w14:textId="02FFA380" w:rsidR="009D0DE7" w:rsidRPr="003516DC" w:rsidRDefault="009D0DE7" w:rsidP="009A6711">
            <w:pPr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3516DC">
              <w:rPr>
                <w:rFonts w:cstheme="minorHAnsi"/>
                <w:b/>
                <w:bCs/>
                <w:sz w:val="14"/>
                <w:szCs w:val="14"/>
              </w:rPr>
              <w:t>Podsumowanie</w:t>
            </w:r>
          </w:p>
        </w:tc>
        <w:tc>
          <w:tcPr>
            <w:tcW w:w="851" w:type="dxa"/>
          </w:tcPr>
          <w:p w14:paraId="7578CDC9" w14:textId="24302112" w:rsidR="009D0DE7" w:rsidRPr="003516DC" w:rsidRDefault="009D0DE7" w:rsidP="00D31D84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367B7C46" w14:textId="77777777" w:rsidR="009D0DE7" w:rsidRPr="003516DC" w:rsidRDefault="009D0DE7" w:rsidP="00C14D8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14:paraId="3A5B64C5" w14:textId="77777777" w:rsidR="009D0DE7" w:rsidRPr="003516DC" w:rsidRDefault="009D0DE7" w:rsidP="00C14D81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25" w:type="dxa"/>
          </w:tcPr>
          <w:p w14:paraId="5F359D26" w14:textId="77777777" w:rsidR="009D0DE7" w:rsidRPr="003516DC" w:rsidRDefault="009D0DE7" w:rsidP="00C14D81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61" w:type="dxa"/>
          </w:tcPr>
          <w:p w14:paraId="26DAB4DD" w14:textId="77777777" w:rsidR="009D0DE7" w:rsidRPr="003516DC" w:rsidRDefault="009D0DE7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2F595801" w14:textId="77777777" w:rsidR="009D0DE7" w:rsidRPr="003516DC" w:rsidRDefault="009D0DE7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F41826" w:rsidRPr="003516DC" w14:paraId="1E74E0A2" w14:textId="77777777" w:rsidTr="00512755">
        <w:trPr>
          <w:trHeight w:val="222"/>
        </w:trPr>
        <w:tc>
          <w:tcPr>
            <w:tcW w:w="15388" w:type="dxa"/>
            <w:gridSpan w:val="8"/>
            <w:shd w:val="clear" w:color="auto" w:fill="E7E6E6" w:themeFill="background2"/>
          </w:tcPr>
          <w:p w14:paraId="452458F1" w14:textId="4CE1628B" w:rsidR="00F41826" w:rsidRPr="003516DC" w:rsidRDefault="00586EDB" w:rsidP="00D31D84">
            <w:pPr>
              <w:tabs>
                <w:tab w:val="left" w:pos="539"/>
              </w:tabs>
              <w:spacing w:before="120" w:after="120" w:line="24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/>
                <w:sz w:val="14"/>
                <w:szCs w:val="14"/>
              </w:rPr>
              <w:t>IV</w:t>
            </w:r>
            <w:r w:rsidR="00F41826" w:rsidRPr="003516DC">
              <w:rPr>
                <w:rFonts w:cstheme="minorHAnsi"/>
                <w:b/>
                <w:sz w:val="14"/>
                <w:szCs w:val="14"/>
              </w:rPr>
              <w:t>.</w:t>
            </w:r>
            <w:r w:rsidR="009A6711">
              <w:rPr>
                <w:rFonts w:cstheme="minorHAnsi"/>
                <w:b/>
                <w:sz w:val="14"/>
                <w:szCs w:val="14"/>
              </w:rPr>
              <w:t xml:space="preserve"> UNIA EUROPEJSKA</w:t>
            </w:r>
          </w:p>
        </w:tc>
      </w:tr>
      <w:tr w:rsidR="00F41826" w:rsidRPr="003516DC" w14:paraId="63435EEA" w14:textId="77777777" w:rsidTr="005128C5">
        <w:tc>
          <w:tcPr>
            <w:tcW w:w="507" w:type="dxa"/>
          </w:tcPr>
          <w:p w14:paraId="629D0848" w14:textId="7732BF21" w:rsidR="00F41826" w:rsidRPr="003516DC" w:rsidRDefault="00817D86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1</w:t>
            </w:r>
            <w:r w:rsidR="009A6711">
              <w:rPr>
                <w:rFonts w:cstheme="minorHAnsi"/>
                <w:bCs/>
                <w:sz w:val="14"/>
                <w:szCs w:val="14"/>
              </w:rPr>
              <w:t>5</w:t>
            </w:r>
            <w:r w:rsidR="00F41826" w:rsidRPr="003516DC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331" w:type="dxa"/>
          </w:tcPr>
          <w:p w14:paraId="3D53A027" w14:textId="0FD430DC" w:rsidR="00F41826" w:rsidRPr="003516DC" w:rsidRDefault="00512755" w:rsidP="009A6711">
            <w:pPr>
              <w:tabs>
                <w:tab w:val="left" w:pos="539"/>
              </w:tabs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1. </w:t>
            </w:r>
            <w:r w:rsidR="00F41826" w:rsidRPr="003516DC">
              <w:rPr>
                <w:rFonts w:cstheme="minorHAnsi"/>
                <w:b/>
                <w:sz w:val="14"/>
                <w:szCs w:val="14"/>
              </w:rPr>
              <w:t>Integracja europejska</w:t>
            </w:r>
          </w:p>
        </w:tc>
        <w:tc>
          <w:tcPr>
            <w:tcW w:w="851" w:type="dxa"/>
          </w:tcPr>
          <w:p w14:paraId="4C33C485" w14:textId="16DE02F4" w:rsidR="00F41826" w:rsidRPr="003516DC" w:rsidRDefault="00F41826" w:rsidP="00D31D8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7B408956" w14:textId="77777777" w:rsidR="00586EDB" w:rsidRPr="003516DC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integracja europejska</w:t>
            </w:r>
          </w:p>
          <w:p w14:paraId="75E19B08" w14:textId="77777777" w:rsidR="00586EDB" w:rsidRPr="003516DC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Unia Europejska</w:t>
            </w:r>
          </w:p>
          <w:p w14:paraId="6B05663C" w14:textId="77777777" w:rsidR="00586EDB" w:rsidRPr="003516DC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prawo europejskie</w:t>
            </w:r>
          </w:p>
          <w:p w14:paraId="7906FFAD" w14:textId="492FEE07" w:rsidR="00F41826" w:rsidRPr="003516DC" w:rsidRDefault="00586EDB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państwa członkowskie UE</w:t>
            </w:r>
          </w:p>
        </w:tc>
        <w:tc>
          <w:tcPr>
            <w:tcW w:w="3402" w:type="dxa"/>
          </w:tcPr>
          <w:p w14:paraId="12994138" w14:textId="37B832C8" w:rsidR="00F41826" w:rsidRPr="003516DC" w:rsidRDefault="00F41826" w:rsidP="00F4182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1C67ACCE" w14:textId="5DD99786" w:rsidR="00F41826" w:rsidRPr="003516DC" w:rsidRDefault="00F41826" w:rsidP="00081C3A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7C2586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kulturowe i historyczne podwaliny jedności europejskiej;</w:t>
            </w:r>
          </w:p>
          <w:p w14:paraId="505D1BCC" w14:textId="6E1F3E5E" w:rsidR="00F41826" w:rsidRPr="003516DC" w:rsidRDefault="004F419E" w:rsidP="00081C3A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F41826" w:rsidRPr="003516DC">
              <w:rPr>
                <w:rFonts w:cstheme="minorHAnsi"/>
                <w:sz w:val="14"/>
                <w:szCs w:val="14"/>
              </w:rPr>
              <w:t xml:space="preserve"> główne etapy</w:t>
            </w:r>
            <w:r>
              <w:rPr>
                <w:rFonts w:cstheme="minorHAnsi"/>
                <w:sz w:val="14"/>
                <w:szCs w:val="14"/>
              </w:rPr>
              <w:t xml:space="preserve"> gospodarczej</w:t>
            </w:r>
            <w:r w:rsidR="00F41826" w:rsidRPr="003516DC">
              <w:rPr>
                <w:rFonts w:cstheme="minorHAnsi"/>
                <w:sz w:val="14"/>
                <w:szCs w:val="14"/>
              </w:rPr>
              <w:t xml:space="preserve"> integracji europejskiej po II wojnie światowej;</w:t>
            </w:r>
          </w:p>
          <w:p w14:paraId="1F004D75" w14:textId="4243BD4A" w:rsidR="00F41826" w:rsidRPr="003516DC" w:rsidRDefault="00F41826" w:rsidP="00081C3A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4F419E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państwa członkowskie Unii Europejskiej;</w:t>
            </w:r>
          </w:p>
          <w:p w14:paraId="69A84E01" w14:textId="6027841C" w:rsidR="00F41826" w:rsidRPr="003516DC" w:rsidRDefault="004F419E" w:rsidP="00081C3A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F41826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najważniejsze</w:t>
            </w:r>
            <w:r w:rsidR="00F41826" w:rsidRPr="003516DC">
              <w:rPr>
                <w:rFonts w:cstheme="minorHAnsi"/>
                <w:sz w:val="14"/>
                <w:szCs w:val="14"/>
              </w:rPr>
              <w:t xml:space="preserve"> akty prawa pierwotnego </w:t>
            </w:r>
            <w:r>
              <w:rPr>
                <w:rFonts w:cstheme="minorHAnsi"/>
                <w:sz w:val="14"/>
                <w:szCs w:val="14"/>
              </w:rPr>
              <w:t>wspólnot europejskich</w:t>
            </w:r>
            <w:r w:rsidR="00F41826" w:rsidRPr="003516DC">
              <w:rPr>
                <w:rFonts w:cstheme="minorHAnsi"/>
                <w:sz w:val="14"/>
                <w:szCs w:val="14"/>
              </w:rPr>
              <w:t xml:space="preserve"> i Unii Europejskiej;</w:t>
            </w:r>
          </w:p>
          <w:p w14:paraId="3A27F9E1" w14:textId="488D204C" w:rsidR="00081C3A" w:rsidRPr="003516DC" w:rsidRDefault="004F419E" w:rsidP="00081C3A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="00F41826" w:rsidRPr="003516DC">
              <w:rPr>
                <w:rFonts w:cstheme="minorHAnsi"/>
                <w:sz w:val="14"/>
                <w:szCs w:val="14"/>
              </w:rPr>
              <w:t xml:space="preserve"> główne postanowienia </w:t>
            </w:r>
            <w:r>
              <w:rPr>
                <w:rFonts w:cstheme="minorHAnsi"/>
                <w:sz w:val="14"/>
                <w:szCs w:val="14"/>
              </w:rPr>
              <w:t xml:space="preserve">z </w:t>
            </w:r>
            <w:r w:rsidR="00F41826" w:rsidRPr="003516DC">
              <w:rPr>
                <w:rFonts w:cstheme="minorHAnsi"/>
                <w:sz w:val="14"/>
                <w:szCs w:val="14"/>
              </w:rPr>
              <w:t>obowiązujących aktów prawa pierwotnego Unii Europejskiej;</w:t>
            </w:r>
          </w:p>
          <w:p w14:paraId="1C8B7621" w14:textId="55EA1327" w:rsidR="00F41826" w:rsidRPr="003516DC" w:rsidRDefault="00F41826" w:rsidP="00081C3A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wyjaśni</w:t>
            </w:r>
            <w:r w:rsidR="004F419E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znaczenie zasad pomocniczości, subsydiarności i solidarności.</w:t>
            </w:r>
          </w:p>
        </w:tc>
        <w:tc>
          <w:tcPr>
            <w:tcW w:w="3325" w:type="dxa"/>
          </w:tcPr>
          <w:p w14:paraId="78EA8AD0" w14:textId="0FEDA200" w:rsidR="00F41826" w:rsidRPr="003516DC" w:rsidRDefault="00F41826" w:rsidP="00F4182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16E806A5" w14:textId="437539C9" w:rsidR="00F41826" w:rsidRPr="003516DC" w:rsidRDefault="004F419E" w:rsidP="00081C3A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F41826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czynniki, które doprowadziły do</w:t>
            </w:r>
            <w:r w:rsidR="00F41826" w:rsidRPr="003516DC">
              <w:rPr>
                <w:rFonts w:cstheme="minorHAnsi"/>
                <w:sz w:val="14"/>
                <w:szCs w:val="14"/>
              </w:rPr>
              <w:t xml:space="preserve"> integracji europejskiej po II wojnie światowej;</w:t>
            </w:r>
          </w:p>
          <w:p w14:paraId="5E53A708" w14:textId="69779E9C" w:rsidR="00F41826" w:rsidRPr="003516DC" w:rsidRDefault="004F419E" w:rsidP="00081C3A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="00F41826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okoliczności, w których doszło</w:t>
            </w:r>
            <w:r w:rsidR="00F41826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do </w:t>
            </w:r>
            <w:r w:rsidR="00F41826" w:rsidRPr="003516DC">
              <w:rPr>
                <w:rFonts w:cstheme="minorHAnsi"/>
                <w:sz w:val="14"/>
                <w:szCs w:val="14"/>
              </w:rPr>
              <w:t xml:space="preserve">akcesji </w:t>
            </w:r>
            <w:r>
              <w:rPr>
                <w:rFonts w:cstheme="minorHAnsi"/>
                <w:sz w:val="14"/>
                <w:szCs w:val="14"/>
              </w:rPr>
              <w:t>kolejnych</w:t>
            </w:r>
            <w:r w:rsidR="00F41826" w:rsidRPr="003516DC">
              <w:rPr>
                <w:rFonts w:cstheme="minorHAnsi"/>
                <w:sz w:val="14"/>
                <w:szCs w:val="14"/>
              </w:rPr>
              <w:t xml:space="preserve"> państw </w:t>
            </w:r>
            <w:r>
              <w:rPr>
                <w:rFonts w:cstheme="minorHAnsi"/>
                <w:sz w:val="14"/>
                <w:szCs w:val="14"/>
              </w:rPr>
              <w:t xml:space="preserve">do </w:t>
            </w:r>
            <w:r w:rsidR="00F41826" w:rsidRPr="003516DC">
              <w:rPr>
                <w:rFonts w:cstheme="minorHAnsi"/>
                <w:sz w:val="14"/>
                <w:szCs w:val="14"/>
              </w:rPr>
              <w:t>Unii Europejskiej;</w:t>
            </w:r>
          </w:p>
          <w:p w14:paraId="5098EEDE" w14:textId="2E5240B9" w:rsidR="00081C3A" w:rsidRPr="003516DC" w:rsidRDefault="004F419E" w:rsidP="00081C3A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omawia, w jaki sposób ewoluował charakter prawny</w:t>
            </w:r>
            <w:r w:rsidR="00F41826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</w:t>
            </w:r>
            <w:r w:rsidR="00F41826" w:rsidRPr="003516DC">
              <w:rPr>
                <w:rFonts w:cstheme="minorHAnsi"/>
                <w:sz w:val="14"/>
                <w:szCs w:val="14"/>
              </w:rPr>
              <w:t>spólnot</w:t>
            </w:r>
            <w:r>
              <w:rPr>
                <w:rFonts w:cstheme="minorHAnsi"/>
                <w:sz w:val="14"/>
                <w:szCs w:val="14"/>
              </w:rPr>
              <w:t xml:space="preserve"> europejskich/</w:t>
            </w:r>
            <w:r w:rsidR="00F41826" w:rsidRPr="003516DC">
              <w:rPr>
                <w:rFonts w:cstheme="minorHAnsi"/>
                <w:sz w:val="14"/>
                <w:szCs w:val="14"/>
              </w:rPr>
              <w:t>Unii Europejskiej;</w:t>
            </w:r>
          </w:p>
          <w:p w14:paraId="2D3F8138" w14:textId="77CF6E73" w:rsidR="00F41826" w:rsidRPr="003516DC" w:rsidRDefault="00CE0F73" w:rsidP="00081C3A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przedstawia, w jaki sposób ewoluowały</w:t>
            </w:r>
            <w:r w:rsidR="00F41826" w:rsidRPr="003516DC">
              <w:rPr>
                <w:rFonts w:cstheme="minorHAnsi"/>
                <w:sz w:val="14"/>
                <w:szCs w:val="14"/>
              </w:rPr>
              <w:t xml:space="preserve"> cel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F41826" w:rsidRPr="003516D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F41826" w:rsidRPr="003516DC">
              <w:rPr>
                <w:rFonts w:cstheme="minorHAnsi"/>
                <w:sz w:val="14"/>
                <w:szCs w:val="14"/>
              </w:rPr>
              <w:t>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F41826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działalności</w:t>
            </w:r>
            <w:r w:rsidR="00F41826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</w:t>
            </w:r>
            <w:r w:rsidRPr="003516DC">
              <w:rPr>
                <w:rFonts w:cstheme="minorHAnsi"/>
                <w:sz w:val="14"/>
                <w:szCs w:val="14"/>
              </w:rPr>
              <w:t>spólnot</w:t>
            </w:r>
            <w:r>
              <w:rPr>
                <w:rFonts w:cstheme="minorHAnsi"/>
                <w:sz w:val="14"/>
                <w:szCs w:val="14"/>
              </w:rPr>
              <w:t xml:space="preserve"> europejskich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 w:rsidR="00F41826" w:rsidRPr="003516DC">
              <w:rPr>
                <w:rFonts w:cstheme="minorHAnsi"/>
                <w:sz w:val="14"/>
                <w:szCs w:val="14"/>
              </w:rPr>
              <w:t>/Unii Europejskiej.</w:t>
            </w:r>
          </w:p>
        </w:tc>
        <w:tc>
          <w:tcPr>
            <w:tcW w:w="2061" w:type="dxa"/>
          </w:tcPr>
          <w:p w14:paraId="69234188" w14:textId="77777777" w:rsidR="00F41826" w:rsidRPr="003516DC" w:rsidRDefault="00F4182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VII. Współczesne stosunki międzynarodowe. Uczeń: </w:t>
            </w:r>
          </w:p>
          <w:p w14:paraId="784D01C7" w14:textId="42A414A7" w:rsidR="00F41826" w:rsidRPr="003516DC" w:rsidRDefault="00F4182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8) wymienia obowiązujące akty prawa pierwotnego Unii Europejskiej; lokalizuje jej państwa członkowskie; przedstawia podstawowe obszary i zasady działania Unii Europejskiej</w:t>
            </w:r>
            <w:r w:rsidR="00AB6A14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10" w:type="dxa"/>
          </w:tcPr>
          <w:p w14:paraId="79A3AAD8" w14:textId="77777777" w:rsidR="00F41826" w:rsidRPr="003516DC" w:rsidRDefault="00F4182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XIV. Integracja europejska. Uczeń: </w:t>
            </w:r>
          </w:p>
          <w:p w14:paraId="16DE10B7" w14:textId="77777777" w:rsidR="00F41826" w:rsidRPr="003516DC" w:rsidRDefault="00F4182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1) wykazuje kulturowe i historyczne podwaliny jedności europejskiej; </w:t>
            </w:r>
          </w:p>
          <w:p w14:paraId="6033F3DA" w14:textId="7810B20C" w:rsidR="00F41826" w:rsidRPr="003516DC" w:rsidRDefault="00F4182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2) przedstawia etapy powojennej integracji europejskiej (w aspekcie gospodarczym – od strefy wolnego handlu do wspólnego rynku) i najważniejsze postanowienia aktów prawa pierwotnego: </w:t>
            </w:r>
            <w:r w:rsidRPr="00AB6A14">
              <w:rPr>
                <w:rFonts w:cstheme="minorHAnsi"/>
                <w:i/>
                <w:sz w:val="14"/>
                <w:szCs w:val="14"/>
              </w:rPr>
              <w:t>Traktatu ustanawiającego Europejską Wspólnotę Węgla i Stali</w:t>
            </w:r>
            <w:r w:rsidRPr="003516DC">
              <w:rPr>
                <w:rFonts w:cstheme="minorHAnsi"/>
                <w:sz w:val="14"/>
                <w:szCs w:val="14"/>
              </w:rPr>
              <w:t xml:space="preserve">, </w:t>
            </w:r>
            <w:r w:rsidRPr="00AB6A14">
              <w:rPr>
                <w:rFonts w:cstheme="minorHAnsi"/>
                <w:i/>
                <w:sz w:val="14"/>
                <w:szCs w:val="14"/>
              </w:rPr>
              <w:t>Traktatu ustanawiającego Europejską Wspólnotę Gospodarczą</w:t>
            </w:r>
            <w:r w:rsidRPr="003516DC">
              <w:rPr>
                <w:rFonts w:cstheme="minorHAnsi"/>
                <w:sz w:val="14"/>
                <w:szCs w:val="14"/>
              </w:rPr>
              <w:t xml:space="preserve">, </w:t>
            </w:r>
            <w:r w:rsidRPr="00AB6A14">
              <w:rPr>
                <w:rFonts w:cstheme="minorHAnsi"/>
                <w:i/>
                <w:sz w:val="14"/>
                <w:szCs w:val="14"/>
              </w:rPr>
              <w:t>Traktatu ustanawiającego Europejską Wspólnotę Energii Atomowej</w:t>
            </w:r>
            <w:r w:rsidRPr="003516DC">
              <w:rPr>
                <w:rFonts w:cstheme="minorHAnsi"/>
                <w:sz w:val="14"/>
                <w:szCs w:val="14"/>
              </w:rPr>
              <w:t xml:space="preserve">, traktatu fuzyjnego i </w:t>
            </w:r>
            <w:r w:rsidRPr="00AB6A14">
              <w:rPr>
                <w:rFonts w:cstheme="minorHAnsi"/>
                <w:i/>
                <w:sz w:val="14"/>
                <w:szCs w:val="14"/>
              </w:rPr>
              <w:t xml:space="preserve">Jednolitego </w:t>
            </w:r>
            <w:r w:rsidR="00AB6A14">
              <w:rPr>
                <w:rFonts w:cstheme="minorHAnsi"/>
                <w:i/>
                <w:sz w:val="14"/>
                <w:szCs w:val="14"/>
              </w:rPr>
              <w:t>a</w:t>
            </w:r>
            <w:r w:rsidRPr="00AB6A14">
              <w:rPr>
                <w:rFonts w:cstheme="minorHAnsi"/>
                <w:i/>
                <w:sz w:val="14"/>
                <w:szCs w:val="14"/>
              </w:rPr>
              <w:t xml:space="preserve">ktu </w:t>
            </w:r>
            <w:r w:rsidR="00AB6A14">
              <w:rPr>
                <w:rFonts w:cstheme="minorHAnsi"/>
                <w:i/>
                <w:sz w:val="14"/>
                <w:szCs w:val="14"/>
              </w:rPr>
              <w:t>e</w:t>
            </w:r>
            <w:r w:rsidRPr="00AB6A14">
              <w:rPr>
                <w:rFonts w:cstheme="minorHAnsi"/>
                <w:i/>
                <w:sz w:val="14"/>
                <w:szCs w:val="14"/>
              </w:rPr>
              <w:t>uropejskiego</w:t>
            </w:r>
            <w:r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441ED4F3" w14:textId="05F77F2B" w:rsidR="00F41826" w:rsidRPr="003516DC" w:rsidRDefault="00F4182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3) przedstawia integrację </w:t>
            </w:r>
            <w:r w:rsidRPr="003516DC">
              <w:rPr>
                <w:rFonts w:cstheme="minorHAnsi"/>
                <w:sz w:val="14"/>
                <w:szCs w:val="14"/>
              </w:rPr>
              <w:lastRenderedPageBreak/>
              <w:t>w</w:t>
            </w:r>
            <w:r w:rsidR="00AB6A14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ramach Unii Europejskiej (w aspekcie gospodarczym – od wspólnego rynku do unii gospodarczo-walutowej) i najważniejsze postanowienia aktów prawa pierwotnego: </w:t>
            </w:r>
            <w:r w:rsidRPr="00AB6A14">
              <w:rPr>
                <w:rFonts w:cstheme="minorHAnsi"/>
                <w:i/>
                <w:sz w:val="14"/>
                <w:szCs w:val="14"/>
              </w:rPr>
              <w:t>Traktatu o Unii Europejskiej</w:t>
            </w:r>
            <w:r w:rsidRPr="003516DC">
              <w:rPr>
                <w:rFonts w:cstheme="minorHAnsi"/>
                <w:sz w:val="14"/>
                <w:szCs w:val="14"/>
              </w:rPr>
              <w:t xml:space="preserve"> (traktatu z Maastricht), traktatu amsterdamskiego i traktatu nicejskiego; </w:t>
            </w:r>
          </w:p>
          <w:p w14:paraId="3D4A3797" w14:textId="6DDC578D" w:rsidR="00F41826" w:rsidRPr="003516DC" w:rsidRDefault="00F4182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4) rozważa kwestię charakteru prawnego Unii Europejskiej, korzystając z przepisów traktatu z Lizbony i wskazując na zasady pomocniczości, subsydiarności i solidarności.</w:t>
            </w:r>
          </w:p>
        </w:tc>
      </w:tr>
      <w:tr w:rsidR="00F41826" w:rsidRPr="003516DC" w14:paraId="76190A0D" w14:textId="77777777" w:rsidTr="005128C5">
        <w:tc>
          <w:tcPr>
            <w:tcW w:w="507" w:type="dxa"/>
          </w:tcPr>
          <w:p w14:paraId="6B6D2B7D" w14:textId="6F0579F6" w:rsidR="00F41826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lastRenderedPageBreak/>
              <w:t>16</w:t>
            </w:r>
            <w:r w:rsidR="00F41826" w:rsidRPr="003516DC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331" w:type="dxa"/>
          </w:tcPr>
          <w:p w14:paraId="562A5358" w14:textId="5CC3F00F" w:rsidR="00F41826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2. </w:t>
            </w:r>
            <w:r w:rsidR="00F41826" w:rsidRPr="003516DC">
              <w:rPr>
                <w:rFonts w:cstheme="minorHAnsi"/>
                <w:b/>
                <w:sz w:val="14"/>
                <w:szCs w:val="14"/>
              </w:rPr>
              <w:t xml:space="preserve">Instytucje </w:t>
            </w:r>
            <w:r w:rsidR="00B56E3D" w:rsidRPr="003516DC">
              <w:rPr>
                <w:rFonts w:cstheme="minorHAnsi"/>
                <w:b/>
                <w:sz w:val="14"/>
                <w:szCs w:val="14"/>
              </w:rPr>
              <w:t>Unii Europejskiej</w:t>
            </w:r>
          </w:p>
        </w:tc>
        <w:tc>
          <w:tcPr>
            <w:tcW w:w="851" w:type="dxa"/>
          </w:tcPr>
          <w:p w14:paraId="30CC3767" w14:textId="56E801BA" w:rsidR="00F41826" w:rsidRPr="003516DC" w:rsidRDefault="00F41826" w:rsidP="00D31D8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10796602" w14:textId="77777777" w:rsidR="00817D86" w:rsidRPr="003516DC" w:rsidRDefault="00817D86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kompetencje UE</w:t>
            </w:r>
          </w:p>
          <w:p w14:paraId="1C4B0A9C" w14:textId="77777777" w:rsidR="00817D86" w:rsidRPr="003516DC" w:rsidRDefault="00817D86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Rada Europejska</w:t>
            </w:r>
          </w:p>
          <w:p w14:paraId="05E2B8C6" w14:textId="77777777" w:rsidR="00817D86" w:rsidRPr="003516DC" w:rsidRDefault="00817D86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Parlament Europejski</w:t>
            </w:r>
          </w:p>
          <w:p w14:paraId="65D73CF3" w14:textId="77777777" w:rsidR="00817D86" w:rsidRPr="003516DC" w:rsidRDefault="00817D86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Komisja Europejska</w:t>
            </w:r>
          </w:p>
          <w:p w14:paraId="0D4A18E3" w14:textId="77777777" w:rsidR="00817D86" w:rsidRPr="003516DC" w:rsidRDefault="00817D86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Rada Unii Europejskiej</w:t>
            </w:r>
          </w:p>
          <w:p w14:paraId="25763B7E" w14:textId="6EA97170" w:rsidR="00F41826" w:rsidRPr="003516DC" w:rsidRDefault="00817D86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Trybunał Sprawiedliwości Unii Europejskiej</w:t>
            </w:r>
          </w:p>
        </w:tc>
        <w:tc>
          <w:tcPr>
            <w:tcW w:w="3402" w:type="dxa"/>
          </w:tcPr>
          <w:p w14:paraId="6E941F0D" w14:textId="5A632E47" w:rsidR="00817D86" w:rsidRPr="003516DC" w:rsidRDefault="00817D86" w:rsidP="00817D8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43783540" w14:textId="75499A67" w:rsidR="00817D86" w:rsidRPr="003516DC" w:rsidRDefault="00817D86" w:rsidP="00081C3A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512755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organy/instytucje Unii Europejskiej;</w:t>
            </w:r>
          </w:p>
          <w:p w14:paraId="759FB815" w14:textId="289BF894" w:rsidR="00817D86" w:rsidRPr="003516DC" w:rsidRDefault="00512755" w:rsidP="00081C3A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najważniejsze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cele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formy działania </w:t>
            </w:r>
            <w:r>
              <w:rPr>
                <w:rFonts w:cstheme="minorHAnsi"/>
                <w:sz w:val="14"/>
                <w:szCs w:val="14"/>
              </w:rPr>
              <w:t xml:space="preserve">i zasady funkcjonowania </w:t>
            </w:r>
            <w:r w:rsidR="00817D86" w:rsidRPr="003516DC">
              <w:rPr>
                <w:rFonts w:cstheme="minorHAnsi"/>
                <w:sz w:val="14"/>
                <w:szCs w:val="14"/>
              </w:rPr>
              <w:t>głównych instytucji Unii Europejskiej;</w:t>
            </w:r>
          </w:p>
          <w:p w14:paraId="6D5A9418" w14:textId="637FAD0D" w:rsidR="00F41826" w:rsidRPr="003516DC" w:rsidRDefault="00512755" w:rsidP="00081C3A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zagadnienie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legitymizacji głównych instytucji Unii Europejskiej.</w:t>
            </w:r>
          </w:p>
        </w:tc>
        <w:tc>
          <w:tcPr>
            <w:tcW w:w="3325" w:type="dxa"/>
          </w:tcPr>
          <w:p w14:paraId="3C52C7BE" w14:textId="341EC209" w:rsidR="00817D86" w:rsidRPr="003516DC" w:rsidRDefault="00817D86" w:rsidP="00817D8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4EC58A9B" w14:textId="6434B9ED" w:rsidR="00817D86" w:rsidRPr="003516DC" w:rsidRDefault="00817D86" w:rsidP="00081C3A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określ</w:t>
            </w:r>
            <w:r w:rsidR="00B52EFB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zakres uprawnień</w:t>
            </w:r>
            <w:r w:rsidR="00DC50FC">
              <w:rPr>
                <w:rFonts w:cstheme="minorHAnsi"/>
                <w:sz w:val="14"/>
                <w:szCs w:val="14"/>
              </w:rPr>
              <w:t xml:space="preserve"> poszczególnych</w:t>
            </w:r>
            <w:r w:rsidRPr="003516DC">
              <w:rPr>
                <w:rFonts w:cstheme="minorHAnsi"/>
                <w:sz w:val="14"/>
                <w:szCs w:val="14"/>
              </w:rPr>
              <w:t xml:space="preserve"> instytucji Unii Europejskiej;</w:t>
            </w:r>
          </w:p>
          <w:p w14:paraId="0B633A33" w14:textId="54C99BDC" w:rsidR="00817D86" w:rsidRPr="003516DC" w:rsidRDefault="00817D86" w:rsidP="00081C3A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porówn</w:t>
            </w:r>
            <w:r w:rsidR="00DC50FC">
              <w:rPr>
                <w:rFonts w:cstheme="minorHAnsi"/>
                <w:sz w:val="14"/>
                <w:szCs w:val="14"/>
              </w:rPr>
              <w:t>uje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 w:rsidR="00DC50FC">
              <w:rPr>
                <w:rFonts w:cstheme="minorHAnsi"/>
                <w:sz w:val="14"/>
                <w:szCs w:val="14"/>
              </w:rPr>
              <w:t>formy</w:t>
            </w:r>
            <w:r w:rsidRPr="003516DC">
              <w:rPr>
                <w:rFonts w:cstheme="minorHAnsi"/>
                <w:sz w:val="14"/>
                <w:szCs w:val="14"/>
              </w:rPr>
              <w:t xml:space="preserve"> legitymizacji głównych instytucji Unii Europejskiej;</w:t>
            </w:r>
          </w:p>
          <w:p w14:paraId="78BC5A7D" w14:textId="08289169" w:rsidR="00817D86" w:rsidRPr="003516DC" w:rsidRDefault="00DC50FC" w:rsidP="00081C3A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rolę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formy </w:t>
            </w:r>
            <w:r>
              <w:rPr>
                <w:rFonts w:cstheme="minorHAnsi"/>
                <w:sz w:val="14"/>
                <w:szCs w:val="14"/>
              </w:rPr>
              <w:t>działalności Komisji Europejskiej i Rady Europejskiej oraz wskazuje współ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zależności między </w:t>
            </w:r>
            <w:r>
              <w:rPr>
                <w:rFonts w:cstheme="minorHAnsi"/>
                <w:sz w:val="14"/>
                <w:szCs w:val="14"/>
              </w:rPr>
              <w:t>tymi instytucjami</w:t>
            </w:r>
            <w:r w:rsidR="00817D86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1D446C48" w14:textId="77777777" w:rsidR="00DC50FC" w:rsidRDefault="00DC50FC" w:rsidP="00081C3A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strukturę</w:t>
            </w:r>
            <w:r>
              <w:rPr>
                <w:rFonts w:cstheme="minorHAnsi"/>
                <w:sz w:val="14"/>
                <w:szCs w:val="14"/>
              </w:rPr>
              <w:t xml:space="preserve"> organizacyjną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Komisji</w:t>
            </w:r>
            <w:r>
              <w:rPr>
                <w:rFonts w:cstheme="minorHAnsi"/>
                <w:sz w:val="14"/>
                <w:szCs w:val="14"/>
              </w:rPr>
              <w:t xml:space="preserve"> Europejskiej;</w:t>
            </w:r>
          </w:p>
          <w:p w14:paraId="37D7349D" w14:textId="391EF6FF" w:rsidR="00817D86" w:rsidRDefault="00DC50FC" w:rsidP="00081C3A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strukturę organizacyjną Rady Unii Europejskiej, w tym wyjaśnia, jaka jest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rol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poszczególnych składów Rady i </w:t>
            </w:r>
            <w:r w:rsidR="00AB6A14">
              <w:rPr>
                <w:rFonts w:cstheme="minorHAnsi"/>
                <w:sz w:val="14"/>
                <w:szCs w:val="14"/>
              </w:rPr>
              <w:t>jej komitetów</w:t>
            </w:r>
            <w:r w:rsidR="00817D86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35F7BDA9" w14:textId="7A35E947" w:rsidR="00DC50FC" w:rsidRPr="003516DC" w:rsidRDefault="00DC50FC" w:rsidP="00081C3A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strukturę organizacyjną Parlamentu Europejskiego, w tym rolę frakcji </w:t>
            </w:r>
            <w:r w:rsidR="00076417">
              <w:rPr>
                <w:rFonts w:cstheme="minorHAnsi"/>
                <w:sz w:val="14"/>
                <w:szCs w:val="14"/>
              </w:rPr>
              <w:t>parlamentarnych i różnego rodzaju komisji;</w:t>
            </w:r>
          </w:p>
          <w:p w14:paraId="6124797C" w14:textId="635363BA" w:rsidR="00F41826" w:rsidRPr="003516DC" w:rsidRDefault="00076417" w:rsidP="00081C3A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krytycznej analizy funkcjonowania głównych instytucji Unii Europejskiej.</w:t>
            </w:r>
          </w:p>
        </w:tc>
        <w:tc>
          <w:tcPr>
            <w:tcW w:w="2061" w:type="dxa"/>
          </w:tcPr>
          <w:p w14:paraId="125431C4" w14:textId="77777777" w:rsidR="00F41826" w:rsidRPr="003516DC" w:rsidRDefault="00F4182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VII. Współczesne stosunki międzynarodowe. Uczeń: </w:t>
            </w:r>
          </w:p>
          <w:p w14:paraId="4305EC58" w14:textId="77777777" w:rsidR="00F41826" w:rsidRPr="003516DC" w:rsidRDefault="00F4182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8) wymienia obowiązujące akty prawa pierwotnego Unii Europejskiej; lokalizuje jej państwa członkowskie; przedstawia podstawowe obszary i zasady działania Unii Europejskiej; </w:t>
            </w:r>
          </w:p>
          <w:p w14:paraId="4F55792A" w14:textId="77B6CDB5" w:rsidR="00F41826" w:rsidRPr="003516DC" w:rsidRDefault="00F4182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9) przedstawia najważniejsze instytucje Unii Europejskiej: Komisję, Radę, Parlament, Radę Europejską i Trybunał Sprawiedliwości</w:t>
            </w:r>
            <w:r w:rsidR="00632C9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10" w:type="dxa"/>
          </w:tcPr>
          <w:p w14:paraId="39A8FB8B" w14:textId="77777777" w:rsidR="00F41826" w:rsidRPr="003516DC" w:rsidRDefault="00F4182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XIV. Integracja europejska. Uczeń:</w:t>
            </w:r>
          </w:p>
          <w:p w14:paraId="22C6E641" w14:textId="77777777" w:rsidR="00F41826" w:rsidRPr="003516DC" w:rsidRDefault="00F4182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5) przedstawia zadania Rady Europejskiej i Parlamentu; wyjaśnia kwestię legitymizacji obu tych instytucji; </w:t>
            </w:r>
          </w:p>
          <w:p w14:paraId="437C0E86" w14:textId="77777777" w:rsidR="00F41826" w:rsidRPr="003516DC" w:rsidRDefault="00F4182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6) przedstawia podział kompetencji pomiędzy Komisją i Radą; wyjaśnia strukturę Komisji oraz rolę komitetów i grup roboczych Rady; </w:t>
            </w:r>
          </w:p>
          <w:p w14:paraId="1D162869" w14:textId="509CE89F" w:rsidR="00F41826" w:rsidRPr="003516DC" w:rsidRDefault="00F4182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7) charakteryzuje działalność Unii Europejskiej w sferze wymiaru sprawiedliwości i spraw wewnętrznych; przedstawia najważniejsze kompetencje jej instytucji sądowych</w:t>
            </w:r>
            <w:r w:rsidR="00AB6A14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F41826" w:rsidRPr="003516DC" w14:paraId="6E09F8F8" w14:textId="77777777" w:rsidTr="005128C5">
        <w:tc>
          <w:tcPr>
            <w:tcW w:w="507" w:type="dxa"/>
          </w:tcPr>
          <w:p w14:paraId="3F0A819F" w14:textId="255F6216" w:rsidR="00F41826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17</w:t>
            </w:r>
            <w:r w:rsidR="00F41826" w:rsidRPr="003516DC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331" w:type="dxa"/>
          </w:tcPr>
          <w:p w14:paraId="111B8403" w14:textId="7B52663C" w:rsidR="00F41826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3. </w:t>
            </w:r>
            <w:r w:rsidR="00B56E3D" w:rsidRPr="003516DC">
              <w:rPr>
                <w:rFonts w:cstheme="minorHAnsi"/>
                <w:b/>
                <w:sz w:val="14"/>
                <w:szCs w:val="14"/>
              </w:rPr>
              <w:t>Funkcjonowanie Unii Europejskiej</w:t>
            </w:r>
          </w:p>
        </w:tc>
        <w:tc>
          <w:tcPr>
            <w:tcW w:w="851" w:type="dxa"/>
          </w:tcPr>
          <w:p w14:paraId="67A412FF" w14:textId="49AAB7F5" w:rsidR="00F41826" w:rsidRPr="003516DC" w:rsidRDefault="00817D86" w:rsidP="00D31D8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7263EA37" w14:textId="77777777" w:rsidR="00817D86" w:rsidRPr="003516DC" w:rsidRDefault="00817D86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unia gospodarcza i walutowa</w:t>
            </w:r>
          </w:p>
          <w:p w14:paraId="7E1D26DB" w14:textId="77777777" w:rsidR="00817D86" w:rsidRPr="003516DC" w:rsidRDefault="00817D86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Europejski Bank Centralny</w:t>
            </w:r>
          </w:p>
          <w:p w14:paraId="3F688889" w14:textId="68061CFC" w:rsidR="00817D86" w:rsidRPr="003516DC" w:rsidRDefault="00817D86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dochody i wydatki U</w:t>
            </w:r>
            <w:r w:rsidR="00076417">
              <w:rPr>
                <w:rFonts w:cstheme="minorHAnsi"/>
                <w:sz w:val="14"/>
                <w:szCs w:val="14"/>
              </w:rPr>
              <w:t>nii Europejskiej</w:t>
            </w:r>
          </w:p>
          <w:p w14:paraId="284AB5AE" w14:textId="77777777" w:rsidR="00817D86" w:rsidRPr="003516DC" w:rsidRDefault="00817D86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Europejski Trybunał Obrachunkowy</w:t>
            </w:r>
          </w:p>
          <w:p w14:paraId="552899BE" w14:textId="77777777" w:rsidR="00817D86" w:rsidRPr="003516DC" w:rsidRDefault="00817D86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przestrzeń wolności, bezpieczeństwa i sprawiedliwości</w:t>
            </w:r>
          </w:p>
          <w:p w14:paraId="1C79AB69" w14:textId="119EFD72" w:rsidR="00F41826" w:rsidRPr="003516DC" w:rsidRDefault="00817D86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wspólna polityka zagraniczna i bezpieczeństwa</w:t>
            </w:r>
          </w:p>
        </w:tc>
        <w:tc>
          <w:tcPr>
            <w:tcW w:w="3402" w:type="dxa"/>
          </w:tcPr>
          <w:p w14:paraId="6F9E8032" w14:textId="4D92E974" w:rsidR="00817D86" w:rsidRPr="003516DC" w:rsidRDefault="00817D86" w:rsidP="00817D8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2EA8E857" w14:textId="3EF99F74" w:rsidR="00817D86" w:rsidRPr="003516DC" w:rsidRDefault="00817D86" w:rsidP="00081C3A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076417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formy działania Unii Europejskiej w sferze wymiaru sprawiedliwości i</w:t>
            </w:r>
            <w:r w:rsidR="00076417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spraw wewnętrznych</w:t>
            </w:r>
            <w:r w:rsidRPr="003516DC">
              <w:rPr>
                <w:rFonts w:cstheme="minorHAnsi"/>
                <w:i/>
                <w:iCs/>
                <w:sz w:val="14"/>
                <w:szCs w:val="14"/>
              </w:rPr>
              <w:t>;</w:t>
            </w:r>
          </w:p>
          <w:p w14:paraId="20E613EB" w14:textId="29E56AC3" w:rsidR="00817D86" w:rsidRPr="003516DC" w:rsidRDefault="00076417" w:rsidP="00081C3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główne formy działania Unii Europejskiej w sferze polityki zagranicznej oraz bezpieczeństwa i obrony;</w:t>
            </w:r>
          </w:p>
          <w:p w14:paraId="3596EEB2" w14:textId="3AD85625" w:rsidR="00817D86" w:rsidRPr="003516DC" w:rsidRDefault="00076417" w:rsidP="00081C3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państwa członkowskie </w:t>
            </w:r>
            <w:r>
              <w:rPr>
                <w:rFonts w:cstheme="minorHAnsi"/>
                <w:sz w:val="14"/>
                <w:szCs w:val="14"/>
              </w:rPr>
              <w:t xml:space="preserve">należące do </w:t>
            </w:r>
            <w:r w:rsidR="00817D86" w:rsidRPr="003516DC">
              <w:rPr>
                <w:rFonts w:cstheme="minorHAnsi"/>
                <w:sz w:val="14"/>
                <w:szCs w:val="14"/>
              </w:rPr>
              <w:t>strefy euro;</w:t>
            </w:r>
          </w:p>
          <w:p w14:paraId="7A4FF1B6" w14:textId="0EEE1359" w:rsidR="00817D86" w:rsidRPr="003516DC" w:rsidRDefault="00076417" w:rsidP="00081C3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główne założenia unii gospodarczej;</w:t>
            </w:r>
          </w:p>
          <w:p w14:paraId="67F8C528" w14:textId="0B537690" w:rsidR="00817D86" w:rsidRPr="003516DC" w:rsidRDefault="00076417" w:rsidP="00081C3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 główne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zadania Europejskiego Banku Centralnego;</w:t>
            </w:r>
          </w:p>
          <w:p w14:paraId="4DB07B0E" w14:textId="796E025D" w:rsidR="00817D86" w:rsidRPr="003516DC" w:rsidRDefault="00076417" w:rsidP="00081C3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źródła dochodów </w:t>
            </w:r>
            <w:r>
              <w:rPr>
                <w:rFonts w:cstheme="minorHAnsi"/>
                <w:sz w:val="14"/>
                <w:szCs w:val="14"/>
              </w:rPr>
              <w:t>Unii Europejskiej i </w:t>
            </w:r>
            <w:r w:rsidR="00817D86" w:rsidRPr="003516DC">
              <w:rPr>
                <w:rFonts w:cstheme="minorHAnsi"/>
                <w:sz w:val="14"/>
                <w:szCs w:val="14"/>
              </w:rPr>
              <w:t>charakteryzuje strukturę</w:t>
            </w:r>
            <w:r>
              <w:rPr>
                <w:rFonts w:cstheme="minorHAnsi"/>
                <w:sz w:val="14"/>
                <w:szCs w:val="14"/>
              </w:rPr>
              <w:t xml:space="preserve"> jej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wydatków;</w:t>
            </w:r>
          </w:p>
          <w:p w14:paraId="7FFB3184" w14:textId="5F0B86D9" w:rsidR="00817D86" w:rsidRPr="003516DC" w:rsidRDefault="00076417" w:rsidP="00081C3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zasady tworzenia budżetu unijnego;</w:t>
            </w:r>
          </w:p>
          <w:p w14:paraId="02B1AEC5" w14:textId="6636D2BD" w:rsidR="00F41826" w:rsidRPr="003516DC" w:rsidRDefault="00076417" w:rsidP="00081C3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817D86" w:rsidRPr="003516DC">
              <w:rPr>
                <w:rFonts w:cstheme="minorHAnsi"/>
                <w:sz w:val="14"/>
                <w:szCs w:val="14"/>
              </w:rPr>
              <w:t>zadania Europejskiego Trybunału Obrachunkowego.</w:t>
            </w:r>
          </w:p>
        </w:tc>
        <w:tc>
          <w:tcPr>
            <w:tcW w:w="3325" w:type="dxa"/>
          </w:tcPr>
          <w:p w14:paraId="1CB1944D" w14:textId="603F791F" w:rsidR="00817D86" w:rsidRPr="003516DC" w:rsidRDefault="00817D86" w:rsidP="00817D8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63931E38" w14:textId="4131B356" w:rsidR="00817D86" w:rsidRPr="003516DC" w:rsidRDefault="00076417" w:rsidP="00081C3A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główne problemy i wyzwania stojące przed Unią Europejską w sfer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wymiaru sprawiedliwości, spraw wewnętrznych</w:t>
            </w:r>
            <w:r>
              <w:rPr>
                <w:rFonts w:cstheme="minorHAnsi"/>
                <w:sz w:val="14"/>
                <w:szCs w:val="14"/>
              </w:rPr>
              <w:t xml:space="preserve"> oraz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polityki zagranicznej, bezpieczeństwa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817D86" w:rsidRPr="003516DC">
              <w:rPr>
                <w:rFonts w:cstheme="minorHAnsi"/>
                <w:sz w:val="14"/>
                <w:szCs w:val="14"/>
              </w:rPr>
              <w:t>obrony;</w:t>
            </w:r>
          </w:p>
          <w:p w14:paraId="1DFB38CA" w14:textId="45A9DDE8" w:rsidR="00817D86" w:rsidRPr="003516DC" w:rsidRDefault="00076417" w:rsidP="00081C3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pozytywne i negatywne aspekty funkcjonowania strefy euro;</w:t>
            </w:r>
          </w:p>
          <w:p w14:paraId="49BE6D2E" w14:textId="04087EF6" w:rsidR="00817D86" w:rsidRPr="003516DC" w:rsidRDefault="00076417" w:rsidP="00081C3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i ocenia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globalną rolę Unii Europejskiej;</w:t>
            </w:r>
          </w:p>
          <w:p w14:paraId="296F68B6" w14:textId="167F8DB6" w:rsidR="00817D86" w:rsidRPr="003516DC" w:rsidRDefault="00C14D81" w:rsidP="00081C3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kompetencje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Komisji</w:t>
            </w:r>
            <w:r>
              <w:rPr>
                <w:rFonts w:cstheme="minorHAnsi"/>
                <w:sz w:val="14"/>
                <w:szCs w:val="14"/>
              </w:rPr>
              <w:t xml:space="preserve"> Europejskiej</w:t>
            </w:r>
            <w:r w:rsidR="00817D86" w:rsidRPr="003516DC">
              <w:rPr>
                <w:rFonts w:cstheme="minorHAnsi"/>
                <w:sz w:val="14"/>
                <w:szCs w:val="14"/>
              </w:rPr>
              <w:t>, Rady</w:t>
            </w:r>
            <w:r>
              <w:rPr>
                <w:rFonts w:cstheme="minorHAnsi"/>
                <w:sz w:val="14"/>
                <w:szCs w:val="14"/>
              </w:rPr>
              <w:t xml:space="preserve"> Unii Europejskiej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i Parlamentu Europejskiego w procedurze uchwalania i realizacji budżetu Unii Europejskiej;</w:t>
            </w:r>
          </w:p>
          <w:p w14:paraId="758A63F3" w14:textId="33AD4E35" w:rsidR="00F41826" w:rsidRPr="003516DC" w:rsidRDefault="00C14D81" w:rsidP="00081C3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 i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uzasadni</w:t>
            </w:r>
            <w:r>
              <w:rPr>
                <w:rFonts w:cstheme="minorHAnsi"/>
                <w:sz w:val="14"/>
                <w:szCs w:val="14"/>
              </w:rPr>
              <w:t>a własne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stanowisko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sporze dotyczącym </w:t>
            </w:r>
            <w:r>
              <w:rPr>
                <w:rFonts w:cstheme="minorHAnsi"/>
                <w:sz w:val="14"/>
                <w:szCs w:val="14"/>
              </w:rPr>
              <w:t xml:space="preserve">oceny </w:t>
            </w:r>
            <w:r w:rsidR="00817D86" w:rsidRPr="003516DC">
              <w:rPr>
                <w:rFonts w:cstheme="minorHAnsi"/>
                <w:sz w:val="14"/>
                <w:szCs w:val="14"/>
              </w:rPr>
              <w:t>zasad</w:t>
            </w:r>
            <w:r>
              <w:rPr>
                <w:rFonts w:cstheme="minorHAnsi"/>
                <w:sz w:val="14"/>
                <w:szCs w:val="14"/>
              </w:rPr>
              <w:t xml:space="preserve"> funkcjonowania, form działalności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i zakresu </w:t>
            </w:r>
            <w:r>
              <w:rPr>
                <w:rFonts w:cstheme="minorHAnsi"/>
                <w:sz w:val="14"/>
                <w:szCs w:val="14"/>
              </w:rPr>
              <w:lastRenderedPageBreak/>
              <w:t>kompetencji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Unii Europejskiej.</w:t>
            </w:r>
          </w:p>
        </w:tc>
        <w:tc>
          <w:tcPr>
            <w:tcW w:w="2061" w:type="dxa"/>
          </w:tcPr>
          <w:p w14:paraId="59295DCF" w14:textId="77777777" w:rsidR="00F41826" w:rsidRPr="003516DC" w:rsidRDefault="00F4182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3D119106" w14:textId="77777777" w:rsidR="00817D86" w:rsidRPr="003516DC" w:rsidRDefault="00817D8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XIV. Integracja europejska. Uczeń: </w:t>
            </w:r>
          </w:p>
          <w:p w14:paraId="65F56CDE" w14:textId="77777777" w:rsidR="00817D86" w:rsidRPr="003516DC" w:rsidRDefault="00817D8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7) charakteryzuje działalność Unii Europejskiej w sferze wymiaru sprawiedliwości i spraw wewnętrznych; przedstawia najważniejsze kompetencje jej instytucji sądowych; </w:t>
            </w:r>
          </w:p>
          <w:p w14:paraId="135E6AC0" w14:textId="77777777" w:rsidR="00817D86" w:rsidRPr="003516DC" w:rsidRDefault="00817D8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8) charakteryzuje działalność Unii Europejskiej w sferze polityki zagranicznej oraz bezpieczeństwa i obrony; przedstawia pozycję i zadania Wysokiego Przedstawiciela Unii Europejskiej ds. Zagranicznych i Polityki Bezpieczeństwa; rozważa kwestię globalnej roli Unii Europejskiej; </w:t>
            </w:r>
          </w:p>
          <w:p w14:paraId="28320305" w14:textId="77777777" w:rsidR="00817D86" w:rsidRPr="003516DC" w:rsidRDefault="00817D8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9) wyjaśnia założenia strefy euro; przedstawia zadania Europejskiego Banku Centralnego i Europejskiego </w:t>
            </w:r>
            <w:r w:rsidRPr="003516DC">
              <w:rPr>
                <w:rFonts w:cstheme="minorHAnsi"/>
                <w:sz w:val="14"/>
                <w:szCs w:val="14"/>
              </w:rPr>
              <w:lastRenderedPageBreak/>
              <w:t xml:space="preserve">Systemu Banków Centralnych; </w:t>
            </w:r>
          </w:p>
          <w:p w14:paraId="2300BAC6" w14:textId="574DF439" w:rsidR="00F41826" w:rsidRPr="003516DC" w:rsidRDefault="00817D8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10) przedstawia dochody i wydatki budżetowe Unii Europejskiej i procedurę tworzenia budżetu ogólnego; charakteryzuje zadania Europejskiego Trybunału Obrachunkowego</w:t>
            </w:r>
            <w:r w:rsidR="00AB6A14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7F4828" w:rsidRPr="003516DC" w14:paraId="702D9B3F" w14:textId="77777777" w:rsidTr="005128C5">
        <w:tc>
          <w:tcPr>
            <w:tcW w:w="507" w:type="dxa"/>
          </w:tcPr>
          <w:p w14:paraId="3799130C" w14:textId="3D1105CA" w:rsidR="007F4828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lastRenderedPageBreak/>
              <w:t>18</w:t>
            </w:r>
            <w:r w:rsidR="00817D86" w:rsidRPr="003516DC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331" w:type="dxa"/>
          </w:tcPr>
          <w:p w14:paraId="067C857C" w14:textId="07C57A04" w:rsidR="007F4828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4. </w:t>
            </w:r>
            <w:r w:rsidR="00B56E3D" w:rsidRPr="003516DC">
              <w:rPr>
                <w:rFonts w:cstheme="minorHAnsi"/>
                <w:b/>
                <w:bCs/>
                <w:sz w:val="14"/>
                <w:szCs w:val="14"/>
              </w:rPr>
              <w:t>Fundusze i polityka spójności</w:t>
            </w:r>
          </w:p>
        </w:tc>
        <w:tc>
          <w:tcPr>
            <w:tcW w:w="851" w:type="dxa"/>
          </w:tcPr>
          <w:p w14:paraId="72199C84" w14:textId="6161182D" w:rsidR="007F4828" w:rsidRPr="003516DC" w:rsidRDefault="009D0DE7" w:rsidP="00D31D8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6ADE5009" w14:textId="77777777" w:rsidR="00817D86" w:rsidRPr="003516DC" w:rsidRDefault="00817D86" w:rsidP="00081C3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polityka spójności UE</w:t>
            </w:r>
          </w:p>
          <w:p w14:paraId="6DB14DF8" w14:textId="77777777" w:rsidR="00817D86" w:rsidRPr="003516DC" w:rsidRDefault="00817D86" w:rsidP="00081C3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fundusze europejskie</w:t>
            </w:r>
          </w:p>
          <w:p w14:paraId="48CADEE7" w14:textId="77777777" w:rsidR="00A45613" w:rsidRPr="003516DC" w:rsidRDefault="00817D86" w:rsidP="00A4561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polityki sektorowe UE</w:t>
            </w:r>
          </w:p>
          <w:p w14:paraId="5B96762D" w14:textId="56D1C6F7" w:rsidR="007F4828" w:rsidRPr="003516DC" w:rsidRDefault="00817D86" w:rsidP="00A4561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konkurencja i ochrona konsumentów</w:t>
            </w:r>
          </w:p>
        </w:tc>
        <w:tc>
          <w:tcPr>
            <w:tcW w:w="3402" w:type="dxa"/>
          </w:tcPr>
          <w:p w14:paraId="7CF0B9B3" w14:textId="1A9E0B97" w:rsidR="00817D86" w:rsidRPr="003516DC" w:rsidRDefault="00817D86" w:rsidP="00817D8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3A1113EB" w14:textId="5E050AF8" w:rsidR="00817D86" w:rsidRPr="003516DC" w:rsidRDefault="00817D86" w:rsidP="00081C3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CC27E5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cele europejskiej polityki spójności społecznej i gospodarczej oraz </w:t>
            </w:r>
            <w:r w:rsidR="00CC27E5">
              <w:rPr>
                <w:rFonts w:cstheme="minorHAnsi"/>
                <w:sz w:val="14"/>
                <w:szCs w:val="14"/>
              </w:rPr>
              <w:t xml:space="preserve">polityki </w:t>
            </w:r>
            <w:r w:rsidRPr="003516DC">
              <w:rPr>
                <w:rFonts w:cstheme="minorHAnsi"/>
                <w:sz w:val="14"/>
                <w:szCs w:val="14"/>
              </w:rPr>
              <w:t>konkurencji i ochrony konsumentów;</w:t>
            </w:r>
          </w:p>
          <w:p w14:paraId="3C35FD02" w14:textId="7D3FE18E" w:rsidR="00817D86" w:rsidRPr="003516DC" w:rsidRDefault="00CC27E5" w:rsidP="00081C3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przykłady działalności Unii Europejskiej w</w:t>
            </w:r>
            <w:r>
              <w:rPr>
                <w:rFonts w:cstheme="minorHAnsi"/>
                <w:sz w:val="14"/>
                <w:szCs w:val="14"/>
              </w:rPr>
              <w:t xml:space="preserve"> ramach 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wybranych polityk sektorowych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="00817D86" w:rsidRPr="003516DC">
              <w:rPr>
                <w:rFonts w:cstheme="minorHAnsi"/>
                <w:sz w:val="14"/>
                <w:szCs w:val="14"/>
              </w:rPr>
              <w:t>kulturalnej; kształcenia i młodzieży; badań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rozwoju technologicznego; handlowej; rolnej; transportowej; ochrony środowiska; </w:t>
            </w:r>
            <w:r>
              <w:rPr>
                <w:rFonts w:cstheme="minorHAnsi"/>
                <w:sz w:val="14"/>
                <w:szCs w:val="14"/>
              </w:rPr>
              <w:t>energetycznej;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małych i średnich przedsiębiorstw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817D86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7E37F902" w14:textId="7FB9E859" w:rsidR="00817D86" w:rsidRPr="003516DC" w:rsidRDefault="00817D86" w:rsidP="00081C3A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CC27E5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fundusze Unii Europejskiej</w:t>
            </w:r>
            <w:r w:rsidR="00CC27E5">
              <w:rPr>
                <w:rFonts w:cstheme="minorHAnsi"/>
                <w:sz w:val="14"/>
                <w:szCs w:val="14"/>
              </w:rPr>
              <w:t>;</w:t>
            </w:r>
          </w:p>
          <w:p w14:paraId="4458C646" w14:textId="3176D315" w:rsidR="00817D86" w:rsidRPr="003516DC" w:rsidRDefault="00CC27E5" w:rsidP="00081C3A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państw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aspirując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do członkostwa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817D86" w:rsidRPr="003516DC">
              <w:rPr>
                <w:rFonts w:cstheme="minorHAnsi"/>
                <w:sz w:val="14"/>
                <w:szCs w:val="14"/>
              </w:rPr>
              <w:t>Unii Europejskiej;</w:t>
            </w:r>
          </w:p>
          <w:p w14:paraId="1CBB51B6" w14:textId="12A4BF80" w:rsidR="00817D86" w:rsidRPr="003516DC" w:rsidRDefault="00817D86" w:rsidP="00081C3A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CC27E5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kierunki integracji europejskiej;</w:t>
            </w:r>
          </w:p>
          <w:p w14:paraId="364090DD" w14:textId="134949F2" w:rsidR="007F4828" w:rsidRPr="003516DC" w:rsidRDefault="00CC27E5" w:rsidP="00081C3A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główne argumenty </w:t>
            </w:r>
            <w:r>
              <w:rPr>
                <w:rFonts w:cstheme="minorHAnsi"/>
                <w:sz w:val="14"/>
                <w:szCs w:val="14"/>
              </w:rPr>
              <w:t xml:space="preserve">podnoszone w sporze 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na temat </w:t>
            </w:r>
            <w:r>
              <w:rPr>
                <w:rFonts w:cstheme="minorHAnsi"/>
                <w:sz w:val="14"/>
                <w:szCs w:val="14"/>
              </w:rPr>
              <w:t>przyszłego rozwoju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Unii Europejskiej.</w:t>
            </w:r>
          </w:p>
        </w:tc>
        <w:tc>
          <w:tcPr>
            <w:tcW w:w="3325" w:type="dxa"/>
          </w:tcPr>
          <w:p w14:paraId="33A77E19" w14:textId="7DA6829B" w:rsidR="00817D86" w:rsidRPr="003516DC" w:rsidRDefault="00817D86" w:rsidP="00817D86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3B9D4E96" w14:textId="189D0295" w:rsidR="00817D86" w:rsidRPr="003516DC" w:rsidRDefault="00CC27E5" w:rsidP="00081C3A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krytycznej analizy założeń i </w:t>
            </w:r>
            <w:r>
              <w:rPr>
                <w:rFonts w:cstheme="minorHAnsi"/>
                <w:sz w:val="14"/>
                <w:szCs w:val="14"/>
              </w:rPr>
              <w:t xml:space="preserve">form </w:t>
            </w:r>
            <w:r w:rsidR="00817D86" w:rsidRPr="003516DC">
              <w:rPr>
                <w:rFonts w:cstheme="minorHAnsi"/>
                <w:sz w:val="14"/>
                <w:szCs w:val="14"/>
              </w:rPr>
              <w:t>realizacji  europejskiej polityki spójności społecznej i gospodarczej oraz</w:t>
            </w:r>
            <w:r>
              <w:rPr>
                <w:rFonts w:cstheme="minorHAnsi"/>
                <w:sz w:val="14"/>
                <w:szCs w:val="14"/>
              </w:rPr>
              <w:t xml:space="preserve"> polityki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konkurencji i ochrony konsumentów;</w:t>
            </w:r>
          </w:p>
          <w:p w14:paraId="1CDCB19A" w14:textId="0765AAA9" w:rsidR="00817D86" w:rsidRPr="003516DC" w:rsidRDefault="00CC27E5" w:rsidP="00081C3A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problemy [polityczne, ekonomiczne, kulturowe]</w:t>
            </w:r>
            <w:r>
              <w:rPr>
                <w:rFonts w:cstheme="minorHAnsi"/>
                <w:sz w:val="14"/>
                <w:szCs w:val="14"/>
              </w:rPr>
              <w:t xml:space="preserve"> związane w</w:t>
            </w:r>
            <w:r w:rsidR="00CD3E04">
              <w:rPr>
                <w:rFonts w:cstheme="minorHAnsi"/>
                <w:sz w:val="14"/>
                <w:szCs w:val="14"/>
              </w:rPr>
              <w:t> ewentualnym</w:t>
            </w:r>
            <w:r>
              <w:rPr>
                <w:rFonts w:cstheme="minorHAnsi"/>
                <w:sz w:val="14"/>
                <w:szCs w:val="14"/>
              </w:rPr>
              <w:t xml:space="preserve"> rozszerzeniem</w:t>
            </w:r>
            <w:r w:rsidR="00817D86" w:rsidRPr="003516DC">
              <w:rPr>
                <w:rFonts w:cstheme="minorHAnsi"/>
                <w:sz w:val="14"/>
                <w:szCs w:val="14"/>
              </w:rPr>
              <w:t xml:space="preserve"> Unii Europejskiej oraz </w:t>
            </w:r>
            <w:r>
              <w:rPr>
                <w:rFonts w:cstheme="minorHAnsi"/>
                <w:sz w:val="14"/>
                <w:szCs w:val="14"/>
              </w:rPr>
              <w:t>z dalszą integracją państw w</w:t>
            </w:r>
            <w:r w:rsidR="00CD3E04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ramach organizacji</w:t>
            </w:r>
            <w:r w:rsidR="00817D86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66023311" w14:textId="04B32715" w:rsidR="007F4828" w:rsidRPr="003516DC" w:rsidRDefault="00CD3E04" w:rsidP="00081C3A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i uzasadnia </w:t>
            </w:r>
            <w:r w:rsidR="00817D86" w:rsidRPr="003516DC">
              <w:rPr>
                <w:rFonts w:cstheme="minorHAnsi"/>
                <w:sz w:val="14"/>
                <w:szCs w:val="14"/>
              </w:rPr>
              <w:t>stanowisko w sporze dotyczącym przyszłości Unii Europejskiej</w:t>
            </w:r>
            <w:r>
              <w:rPr>
                <w:rFonts w:cstheme="minorHAnsi"/>
                <w:sz w:val="14"/>
                <w:szCs w:val="14"/>
              </w:rPr>
              <w:t xml:space="preserve"> i kierunków dalszej integracji</w:t>
            </w:r>
            <w:r w:rsidR="00817D86" w:rsidRPr="003516D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061" w:type="dxa"/>
          </w:tcPr>
          <w:p w14:paraId="7D6E09A2" w14:textId="77777777" w:rsidR="007F4828" w:rsidRPr="003516DC" w:rsidRDefault="007F4828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1C176FFC" w14:textId="77777777" w:rsidR="00817D86" w:rsidRPr="003516DC" w:rsidRDefault="00817D8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XIV. Integracja europejska. Uczeń:</w:t>
            </w:r>
          </w:p>
          <w:p w14:paraId="4A2FCF6B" w14:textId="77777777" w:rsidR="00817D86" w:rsidRPr="003516DC" w:rsidRDefault="00817D8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11) charakteryzuje działalność Unii Europejskiej w polityce spójności społecznej i gospodarczej oraz konkurencji i ochrony konsumentów; </w:t>
            </w:r>
          </w:p>
          <w:p w14:paraId="2735108B" w14:textId="78D02005" w:rsidR="00817D86" w:rsidRPr="003516DC" w:rsidRDefault="00817D8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12) przedstawia działalność Unii Europejskiej w wybranych politykach sektorowych (polityce: kulturalnej; kształcenia i</w:t>
            </w:r>
            <w:r w:rsidR="00AB6A14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młodzieży; badań i rozwoju technologicznego; handlowej; rolnej; transportowej; ochrony środowiska; energii</w:t>
            </w:r>
            <w:r w:rsidR="00AB6A14">
              <w:rPr>
                <w:rFonts w:cstheme="minorHAnsi"/>
                <w:sz w:val="14"/>
                <w:szCs w:val="14"/>
              </w:rPr>
              <w:t>;</w:t>
            </w:r>
            <w:r w:rsidRPr="003516DC">
              <w:rPr>
                <w:rFonts w:cstheme="minorHAnsi"/>
                <w:sz w:val="14"/>
                <w:szCs w:val="14"/>
              </w:rPr>
              <w:t xml:space="preserve"> małych i</w:t>
            </w:r>
            <w:r w:rsidR="00AB6A14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średnich przedsiębiorstw); </w:t>
            </w:r>
          </w:p>
          <w:p w14:paraId="39C861B7" w14:textId="5CA990BB" w:rsidR="00817D86" w:rsidRPr="003516DC" w:rsidRDefault="00817D8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13) przedstawia fundusze Unii Europejskiej i podaje przykłady ich wykorzystania na poziomie regionalnym i centralnym w Rzeczypospolitej Polskiej</w:t>
            </w:r>
            <w:r w:rsidR="00AB6A14">
              <w:rPr>
                <w:rFonts w:cstheme="minorHAnsi"/>
                <w:sz w:val="14"/>
                <w:szCs w:val="14"/>
              </w:rPr>
              <w:t>;</w:t>
            </w:r>
          </w:p>
          <w:p w14:paraId="017492BA" w14:textId="702246C6" w:rsidR="007F4828" w:rsidRPr="003516DC" w:rsidRDefault="00817D86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15) formułuje argumenty na temat przyszłości Unii Europejskiej w zakresie jej struktury i zadań oraz jej składu członkowskiego</w:t>
            </w:r>
            <w:r w:rsidR="00AB6A14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9D0DE7" w:rsidRPr="003516DC" w14:paraId="39A73733" w14:textId="77777777" w:rsidTr="00C14D81">
        <w:trPr>
          <w:trHeight w:val="214"/>
        </w:trPr>
        <w:tc>
          <w:tcPr>
            <w:tcW w:w="507" w:type="dxa"/>
          </w:tcPr>
          <w:p w14:paraId="0B37F05F" w14:textId="77777777" w:rsidR="009D0DE7" w:rsidRPr="003516DC" w:rsidRDefault="009D0DE7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331" w:type="dxa"/>
          </w:tcPr>
          <w:p w14:paraId="7C0D1319" w14:textId="158AFD3E" w:rsidR="009D0DE7" w:rsidRPr="003516DC" w:rsidRDefault="009D0DE7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b/>
                <w:sz w:val="14"/>
                <w:szCs w:val="14"/>
              </w:rPr>
              <w:t>Podsumowanie</w:t>
            </w:r>
          </w:p>
        </w:tc>
        <w:tc>
          <w:tcPr>
            <w:tcW w:w="851" w:type="dxa"/>
          </w:tcPr>
          <w:p w14:paraId="1CA294D4" w14:textId="1021E295" w:rsidR="009D0DE7" w:rsidRPr="003516DC" w:rsidRDefault="009D0DE7" w:rsidP="00D31D84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24344E7A" w14:textId="77777777" w:rsidR="009D0DE7" w:rsidRPr="003516DC" w:rsidRDefault="009D0DE7" w:rsidP="00C14D8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14:paraId="05B36069" w14:textId="77777777" w:rsidR="009D0DE7" w:rsidRPr="003516DC" w:rsidRDefault="009D0DE7" w:rsidP="00C14D81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25" w:type="dxa"/>
          </w:tcPr>
          <w:p w14:paraId="4D865790" w14:textId="77777777" w:rsidR="009D0DE7" w:rsidRPr="003516DC" w:rsidRDefault="009D0DE7" w:rsidP="00C14D81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61" w:type="dxa"/>
          </w:tcPr>
          <w:p w14:paraId="35DA0ABA" w14:textId="77777777" w:rsidR="009D0DE7" w:rsidRPr="003516DC" w:rsidRDefault="009D0DE7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08DA4C21" w14:textId="77777777" w:rsidR="009D0DE7" w:rsidRPr="003516DC" w:rsidRDefault="009D0DE7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2D7C22" w:rsidRPr="003516DC" w14:paraId="7C7D155B" w14:textId="77777777" w:rsidTr="00C14D81">
        <w:tc>
          <w:tcPr>
            <w:tcW w:w="15388" w:type="dxa"/>
            <w:gridSpan w:val="8"/>
            <w:shd w:val="clear" w:color="auto" w:fill="E7E6E6" w:themeFill="background2"/>
          </w:tcPr>
          <w:p w14:paraId="32DDA7DA" w14:textId="7493FEDB" w:rsidR="002D7C22" w:rsidRPr="003516DC" w:rsidRDefault="00817D86" w:rsidP="00D31D84">
            <w:pPr>
              <w:tabs>
                <w:tab w:val="left" w:pos="539"/>
              </w:tabs>
              <w:spacing w:before="120" w:after="120" w:line="24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/>
                <w:sz w:val="14"/>
                <w:szCs w:val="14"/>
              </w:rPr>
              <w:t>V</w:t>
            </w:r>
            <w:r w:rsidR="002D7C22" w:rsidRPr="003516DC">
              <w:rPr>
                <w:rFonts w:cstheme="minorHAnsi"/>
                <w:b/>
                <w:sz w:val="14"/>
                <w:szCs w:val="14"/>
              </w:rPr>
              <w:t>. POLITYKA ZAGRANICZNA</w:t>
            </w:r>
          </w:p>
        </w:tc>
      </w:tr>
      <w:tr w:rsidR="002D7C22" w:rsidRPr="003516DC" w14:paraId="5953E9F0" w14:textId="77777777" w:rsidTr="005128C5">
        <w:tc>
          <w:tcPr>
            <w:tcW w:w="507" w:type="dxa"/>
          </w:tcPr>
          <w:p w14:paraId="65E14A0B" w14:textId="3DE6A479" w:rsidR="002D7C22" w:rsidRPr="003516DC" w:rsidRDefault="00BE76FD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1</w:t>
            </w:r>
            <w:r w:rsidR="009A6711">
              <w:rPr>
                <w:rFonts w:cstheme="minorHAnsi"/>
                <w:bCs/>
                <w:sz w:val="14"/>
                <w:szCs w:val="14"/>
              </w:rPr>
              <w:t>9</w:t>
            </w:r>
            <w:r w:rsidRPr="003516DC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331" w:type="dxa"/>
          </w:tcPr>
          <w:p w14:paraId="0EE27E63" w14:textId="4AB41808" w:rsidR="002D7C22" w:rsidRPr="003516DC" w:rsidRDefault="003675E2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1. </w:t>
            </w:r>
            <w:r w:rsidR="002D7C22" w:rsidRPr="003516DC">
              <w:rPr>
                <w:rFonts w:cstheme="minorHAnsi"/>
                <w:b/>
                <w:bCs/>
                <w:sz w:val="14"/>
                <w:szCs w:val="14"/>
              </w:rPr>
              <w:t>Polska polityka zagraniczna</w:t>
            </w:r>
            <w:r w:rsidR="00BE76FD" w:rsidRPr="003516DC">
              <w:rPr>
                <w:rFonts w:cstheme="minorHAnsi"/>
                <w:b/>
                <w:bCs/>
                <w:sz w:val="14"/>
                <w:szCs w:val="14"/>
              </w:rPr>
              <w:t xml:space="preserve"> i racja stanu</w:t>
            </w:r>
          </w:p>
        </w:tc>
        <w:tc>
          <w:tcPr>
            <w:tcW w:w="851" w:type="dxa"/>
          </w:tcPr>
          <w:p w14:paraId="22174F25" w14:textId="188E0241" w:rsidR="002D7C22" w:rsidRPr="003516DC" w:rsidRDefault="002D7C22" w:rsidP="00D31D8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14:paraId="6E7F1054" w14:textId="77777777" w:rsidR="00BE76FD" w:rsidRPr="003516DC" w:rsidRDefault="00BE76FD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dyplomacja</w:t>
            </w:r>
          </w:p>
          <w:p w14:paraId="1BA26346" w14:textId="77777777" w:rsidR="00BE76FD" w:rsidRPr="003516DC" w:rsidRDefault="00BE76FD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ambasada </w:t>
            </w:r>
          </w:p>
          <w:p w14:paraId="3FC7388A" w14:textId="77777777" w:rsidR="00BE76FD" w:rsidRPr="003516DC" w:rsidRDefault="00BE76FD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urząd konsularny </w:t>
            </w:r>
          </w:p>
          <w:p w14:paraId="58D0E43E" w14:textId="77777777" w:rsidR="00BE76FD" w:rsidRPr="003516DC" w:rsidRDefault="00BE76FD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racja stanu </w:t>
            </w:r>
          </w:p>
          <w:p w14:paraId="60D0FDC1" w14:textId="77777777" w:rsidR="00BE76FD" w:rsidRPr="003516DC" w:rsidRDefault="00BE76FD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polityka zagraniczna III RP </w:t>
            </w:r>
          </w:p>
          <w:p w14:paraId="7343F43D" w14:textId="25EE9F89" w:rsidR="002D7C22" w:rsidRPr="003516DC" w:rsidRDefault="00296BF9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uczestnictwo Polski w ugrupowaniach regionalnych</w:t>
            </w:r>
          </w:p>
        </w:tc>
        <w:tc>
          <w:tcPr>
            <w:tcW w:w="3402" w:type="dxa"/>
          </w:tcPr>
          <w:p w14:paraId="77078DD0" w14:textId="3E60ECE4" w:rsidR="002D7C22" w:rsidRPr="003516DC" w:rsidRDefault="002D7C22" w:rsidP="002D7C2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77D84E6F" w14:textId="4C0B2256" w:rsidR="002D7C22" w:rsidRPr="003516DC" w:rsidRDefault="002D7C22" w:rsidP="00081C3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wyjaśni</w:t>
            </w:r>
            <w:r w:rsidR="00CD3E04">
              <w:rPr>
                <w:rFonts w:cstheme="minorHAnsi"/>
                <w:sz w:val="14"/>
                <w:szCs w:val="14"/>
              </w:rPr>
              <w:t>a znaczenie</w:t>
            </w:r>
            <w:r w:rsidRPr="003516DC">
              <w:rPr>
                <w:rFonts w:cstheme="minorHAnsi"/>
                <w:sz w:val="14"/>
                <w:szCs w:val="14"/>
              </w:rPr>
              <w:t xml:space="preserve"> pojęci</w:t>
            </w:r>
            <w:r w:rsidR="00CD3E04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 w:rsidR="00CD3E04">
              <w:rPr>
                <w:rFonts w:cstheme="minorHAnsi"/>
                <w:sz w:val="14"/>
                <w:szCs w:val="14"/>
              </w:rPr>
              <w:t>„</w:t>
            </w:r>
            <w:r w:rsidRPr="00CD3E04">
              <w:rPr>
                <w:rFonts w:cstheme="minorHAnsi"/>
                <w:iCs/>
                <w:sz w:val="14"/>
                <w:szCs w:val="14"/>
              </w:rPr>
              <w:t>racja stanu</w:t>
            </w:r>
            <w:r w:rsidR="00CD3E04">
              <w:rPr>
                <w:rFonts w:cstheme="minorHAnsi"/>
                <w:iCs/>
                <w:sz w:val="14"/>
                <w:szCs w:val="14"/>
              </w:rPr>
              <w:t>”</w:t>
            </w:r>
            <w:r w:rsidRPr="00CD3E04">
              <w:rPr>
                <w:rFonts w:cstheme="minorHAnsi"/>
                <w:iCs/>
                <w:sz w:val="14"/>
                <w:szCs w:val="14"/>
              </w:rPr>
              <w:t>;</w:t>
            </w:r>
          </w:p>
          <w:p w14:paraId="4045EB7D" w14:textId="12DEB4D1" w:rsidR="002D7C22" w:rsidRPr="003516DC" w:rsidRDefault="002D7C22" w:rsidP="00081C3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CD3E04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zadania ambasad i konsulatów;</w:t>
            </w:r>
          </w:p>
          <w:p w14:paraId="3BF9E7AA" w14:textId="1868389C" w:rsidR="002D7C22" w:rsidRPr="003516DC" w:rsidRDefault="00CD3E04" w:rsidP="00081C3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="002D7C22" w:rsidRPr="003516DC">
              <w:rPr>
                <w:rFonts w:cstheme="minorHAnsi"/>
                <w:sz w:val="14"/>
                <w:szCs w:val="14"/>
              </w:rPr>
              <w:t xml:space="preserve"> cele polskiej polityki zagranicznej w XXI </w:t>
            </w:r>
            <w:r w:rsidR="00296BF9">
              <w:rPr>
                <w:rFonts w:cstheme="minorHAnsi"/>
                <w:sz w:val="14"/>
                <w:szCs w:val="14"/>
              </w:rPr>
              <w:t>w. oraz przedstawia sposoby ich realizacji</w:t>
            </w:r>
            <w:r w:rsidR="002D7C22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10FDB209" w14:textId="5395F17F" w:rsidR="002D7C22" w:rsidRPr="003516DC" w:rsidRDefault="00296BF9" w:rsidP="00081C3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</w:t>
            </w:r>
            <w:r w:rsidR="002D7C22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polską politykę zagraniczną</w:t>
            </w:r>
            <w:r w:rsidR="002D7C22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="002D7C22" w:rsidRPr="003516DC">
              <w:rPr>
                <w:rFonts w:cstheme="minorHAnsi"/>
                <w:sz w:val="14"/>
                <w:szCs w:val="14"/>
              </w:rPr>
              <w:t xml:space="preserve"> lat 90.</w:t>
            </w:r>
            <w:r>
              <w:rPr>
                <w:rFonts w:cstheme="minorHAnsi"/>
                <w:sz w:val="14"/>
                <w:szCs w:val="14"/>
              </w:rPr>
              <w:t xml:space="preserve"> XX w. z tą realizowaną przez państwo polskie</w:t>
            </w:r>
            <w:r w:rsidR="002D7C22" w:rsidRPr="003516DC">
              <w:rPr>
                <w:rFonts w:cstheme="minorHAnsi"/>
                <w:sz w:val="14"/>
                <w:szCs w:val="14"/>
              </w:rPr>
              <w:t xml:space="preserve"> współcześnie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3325" w:type="dxa"/>
          </w:tcPr>
          <w:p w14:paraId="17E1601F" w14:textId="3A5E64F0" w:rsidR="00BE76FD" w:rsidRPr="003516DC" w:rsidRDefault="00BE76FD" w:rsidP="00BE76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3C313E22" w14:textId="03DC567D" w:rsidR="00BE76FD" w:rsidRPr="003516DC" w:rsidRDefault="00BE76FD" w:rsidP="00081C3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uzasadni</w:t>
            </w:r>
            <w:r w:rsidR="00296BF9">
              <w:rPr>
                <w:rFonts w:cstheme="minorHAnsi"/>
                <w:sz w:val="14"/>
                <w:szCs w:val="14"/>
              </w:rPr>
              <w:t>a</w:t>
            </w:r>
            <w:r w:rsidR="00AC0C3C">
              <w:rPr>
                <w:rFonts w:cstheme="minorHAnsi"/>
                <w:sz w:val="14"/>
                <w:szCs w:val="14"/>
              </w:rPr>
              <w:t>, że organy władzy muszą kierować się</w:t>
            </w:r>
            <w:r w:rsidRPr="003516DC">
              <w:rPr>
                <w:rFonts w:cstheme="minorHAnsi"/>
                <w:sz w:val="14"/>
                <w:szCs w:val="14"/>
              </w:rPr>
              <w:t xml:space="preserve"> racją stanu w</w:t>
            </w:r>
            <w:r w:rsidR="00AC0C3C">
              <w:rPr>
                <w:rFonts w:cstheme="minorHAnsi"/>
                <w:sz w:val="14"/>
                <w:szCs w:val="14"/>
              </w:rPr>
              <w:t xml:space="preserve"> procesie</w:t>
            </w:r>
            <w:r w:rsidRPr="003516DC">
              <w:rPr>
                <w:rFonts w:cstheme="minorHAnsi"/>
                <w:sz w:val="14"/>
                <w:szCs w:val="14"/>
              </w:rPr>
              <w:t> kształtowani</w:t>
            </w:r>
            <w:r w:rsidR="00AC0C3C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polityki zagranicznej;</w:t>
            </w:r>
          </w:p>
          <w:p w14:paraId="48297305" w14:textId="27BA7045" w:rsidR="00BE76FD" w:rsidRPr="003516DC" w:rsidRDefault="00AC0C3C" w:rsidP="00081C3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</w:t>
            </w:r>
            <w:r w:rsidR="00BE76FD" w:rsidRPr="003516DC">
              <w:rPr>
                <w:rFonts w:cstheme="minorHAnsi"/>
                <w:sz w:val="14"/>
                <w:szCs w:val="14"/>
              </w:rPr>
              <w:t xml:space="preserve"> status prawny, strukturę </w:t>
            </w:r>
            <w:r>
              <w:rPr>
                <w:rFonts w:cstheme="minorHAnsi"/>
                <w:sz w:val="14"/>
                <w:szCs w:val="14"/>
              </w:rPr>
              <w:t>oraz</w:t>
            </w:r>
            <w:r w:rsidR="00BE76FD" w:rsidRPr="003516DC">
              <w:rPr>
                <w:rFonts w:cstheme="minorHAnsi"/>
                <w:sz w:val="14"/>
                <w:szCs w:val="14"/>
              </w:rPr>
              <w:t xml:space="preserve"> zadania ambasad i konsulatów;</w:t>
            </w:r>
          </w:p>
          <w:p w14:paraId="792E6A65" w14:textId="640505A2" w:rsidR="00BE76FD" w:rsidRPr="003516DC" w:rsidRDefault="00AC0C3C" w:rsidP="00081C3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czynniki, które decydowały o kierunkach</w:t>
            </w:r>
            <w:r w:rsidR="00BE76FD" w:rsidRPr="003516DC">
              <w:rPr>
                <w:rFonts w:cstheme="minorHAnsi"/>
                <w:sz w:val="14"/>
                <w:szCs w:val="14"/>
              </w:rPr>
              <w:t xml:space="preserve"> polskiej polityki zagranicznej </w:t>
            </w:r>
            <w:r w:rsidR="003675E2">
              <w:rPr>
                <w:rFonts w:cstheme="minorHAnsi"/>
                <w:sz w:val="14"/>
                <w:szCs w:val="14"/>
              </w:rPr>
              <w:t xml:space="preserve">w okresie </w:t>
            </w:r>
            <w:r w:rsidR="00BE76FD" w:rsidRPr="003516DC">
              <w:rPr>
                <w:rFonts w:cstheme="minorHAnsi"/>
                <w:sz w:val="14"/>
                <w:szCs w:val="14"/>
              </w:rPr>
              <w:t xml:space="preserve">od lat 90. XX </w:t>
            </w:r>
            <w:r>
              <w:rPr>
                <w:rFonts w:cstheme="minorHAnsi"/>
                <w:sz w:val="14"/>
                <w:szCs w:val="14"/>
              </w:rPr>
              <w:t xml:space="preserve">w. do </w:t>
            </w:r>
            <w:r w:rsidR="003675E2">
              <w:rPr>
                <w:rFonts w:cstheme="minorHAnsi"/>
                <w:sz w:val="14"/>
                <w:szCs w:val="14"/>
              </w:rPr>
              <w:t>czasów współczesnych</w:t>
            </w:r>
            <w:r w:rsidR="00BE76FD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04B48DE5" w14:textId="6C404C3B" w:rsidR="00BE76FD" w:rsidRPr="003516DC" w:rsidRDefault="00AC0C3C" w:rsidP="00081C3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BE76FD" w:rsidRPr="003516DC">
              <w:rPr>
                <w:rFonts w:cstheme="minorHAnsi"/>
                <w:sz w:val="14"/>
                <w:szCs w:val="14"/>
              </w:rPr>
              <w:t xml:space="preserve"> krytycznej analizy polskiej polityki zagranicznej </w:t>
            </w:r>
            <w:r>
              <w:rPr>
                <w:rFonts w:cstheme="minorHAnsi"/>
                <w:sz w:val="14"/>
                <w:szCs w:val="14"/>
              </w:rPr>
              <w:t>po 1989 r.</w:t>
            </w:r>
            <w:r w:rsidR="00BE76FD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6FA3D012" w14:textId="4A44CF65" w:rsidR="002D7C22" w:rsidRPr="003516DC" w:rsidRDefault="00AC0C3C" w:rsidP="00081C3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BE76FD" w:rsidRPr="003516DC">
              <w:rPr>
                <w:rFonts w:cstheme="minorHAnsi"/>
                <w:sz w:val="14"/>
                <w:szCs w:val="14"/>
              </w:rPr>
              <w:t xml:space="preserve"> cele i formy współprac</w:t>
            </w:r>
            <w:r>
              <w:rPr>
                <w:rFonts w:cstheme="minorHAnsi"/>
                <w:sz w:val="14"/>
                <w:szCs w:val="14"/>
              </w:rPr>
              <w:t>y Rzeczypospolitej Polskiej z innymi państwami w ramach</w:t>
            </w:r>
            <w:r w:rsidR="00BE76FD" w:rsidRPr="003516DC">
              <w:rPr>
                <w:rFonts w:cstheme="minorHAnsi"/>
                <w:sz w:val="14"/>
                <w:szCs w:val="14"/>
              </w:rPr>
              <w:t xml:space="preserve"> organizacji regionalnych.</w:t>
            </w:r>
          </w:p>
        </w:tc>
        <w:tc>
          <w:tcPr>
            <w:tcW w:w="2061" w:type="dxa"/>
          </w:tcPr>
          <w:p w14:paraId="2244BDF1" w14:textId="77777777" w:rsidR="002D7C22" w:rsidRPr="003516DC" w:rsidRDefault="002D7C22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VII. Współczesne stosunki międzynarodowe. Uczeń:</w:t>
            </w:r>
          </w:p>
          <w:p w14:paraId="7A722358" w14:textId="3A618964" w:rsidR="002D7C22" w:rsidRPr="003516DC" w:rsidRDefault="002D7C22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7) przedstawia, na przykładzie placówek Rzeczypospolitej Polskiej, zadania ambasad i</w:t>
            </w:r>
            <w:r w:rsidR="00AB6A14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konsulatów</w:t>
            </w:r>
            <w:r w:rsidR="00AB6A14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10" w:type="dxa"/>
          </w:tcPr>
          <w:p w14:paraId="326B367A" w14:textId="77777777" w:rsidR="002D7C22" w:rsidRPr="003516DC" w:rsidRDefault="002D7C22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XV. Polska polityka zagraniczna. Uczeń: </w:t>
            </w:r>
          </w:p>
          <w:p w14:paraId="07C2DAE3" w14:textId="23A82993" w:rsidR="002D7C22" w:rsidRPr="003516DC" w:rsidRDefault="002D7C22" w:rsidP="00C14D8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1) wyjaśnia, jakie znaczenie w polityce zagranicznej państwa odgrywa racja stanu; wykazuje transformację celów, instrumentów i treści polskiej polityki zagranicznej od lat 90. XX wieku</w:t>
            </w:r>
            <w:r w:rsidR="00AB6A14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2D7C22" w:rsidRPr="003516DC" w14:paraId="7E9048C9" w14:textId="77777777" w:rsidTr="005128C5">
        <w:trPr>
          <w:trHeight w:val="2304"/>
        </w:trPr>
        <w:tc>
          <w:tcPr>
            <w:tcW w:w="507" w:type="dxa"/>
          </w:tcPr>
          <w:p w14:paraId="4D91B72F" w14:textId="52117541" w:rsidR="002D7C22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lastRenderedPageBreak/>
              <w:t>20</w:t>
            </w:r>
            <w:r w:rsidR="002D7C22" w:rsidRPr="003516DC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331" w:type="dxa"/>
          </w:tcPr>
          <w:p w14:paraId="6A2D519A" w14:textId="2B290FC5" w:rsidR="002D7C22" w:rsidRPr="003516DC" w:rsidRDefault="003675E2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2. </w:t>
            </w:r>
            <w:r w:rsidR="00B56E3D" w:rsidRPr="003516DC">
              <w:rPr>
                <w:rFonts w:cstheme="minorHAnsi"/>
                <w:b/>
                <w:sz w:val="14"/>
                <w:szCs w:val="14"/>
              </w:rPr>
              <w:t>Polska w Unii Europejskiej</w:t>
            </w:r>
          </w:p>
        </w:tc>
        <w:tc>
          <w:tcPr>
            <w:tcW w:w="851" w:type="dxa"/>
          </w:tcPr>
          <w:p w14:paraId="67A05E61" w14:textId="7C7DE660" w:rsidR="002D7C22" w:rsidRPr="003516DC" w:rsidRDefault="00BE76FD" w:rsidP="00D31D8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758F63F2" w14:textId="77777777" w:rsidR="00BE76FD" w:rsidRPr="003516DC" w:rsidRDefault="00BE76FD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Polska w UE</w:t>
            </w:r>
          </w:p>
          <w:p w14:paraId="18FA2CA8" w14:textId="27F51872" w:rsidR="00BE76FD" w:rsidRPr="003516DC" w:rsidRDefault="00BE76FD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fundusze UE w</w:t>
            </w:r>
            <w:r w:rsidR="00AC0C3C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Polsce</w:t>
            </w:r>
          </w:p>
          <w:p w14:paraId="0E519C7D" w14:textId="508FF8AE" w:rsidR="002D7C22" w:rsidRPr="003516DC" w:rsidRDefault="00BE76FD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obywatelstwo unijne</w:t>
            </w:r>
          </w:p>
        </w:tc>
        <w:tc>
          <w:tcPr>
            <w:tcW w:w="3402" w:type="dxa"/>
          </w:tcPr>
          <w:p w14:paraId="1A7003F8" w14:textId="00B78A2F" w:rsidR="00BE76FD" w:rsidRPr="003516DC" w:rsidRDefault="00BE76FD" w:rsidP="00BE76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56550221" w14:textId="68485E55" w:rsidR="00BE76FD" w:rsidRPr="003516DC" w:rsidRDefault="00BE76FD" w:rsidP="00081C3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AC0C3C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etapy procesu integracji Polski z Unią Europejską;</w:t>
            </w:r>
          </w:p>
          <w:p w14:paraId="163F9F4E" w14:textId="70E289CD" w:rsidR="00BE76FD" w:rsidRPr="003516DC" w:rsidRDefault="00AC0C3C" w:rsidP="00081C3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BE76FD" w:rsidRPr="003516DC">
              <w:rPr>
                <w:rFonts w:cstheme="minorHAnsi"/>
                <w:sz w:val="14"/>
                <w:szCs w:val="14"/>
              </w:rPr>
              <w:t xml:space="preserve"> prawa obywatela Unii Europejskiej;</w:t>
            </w:r>
          </w:p>
          <w:p w14:paraId="21CF3BB8" w14:textId="164B6F97" w:rsidR="00BE76FD" w:rsidRPr="003516DC" w:rsidRDefault="00AC0C3C" w:rsidP="00081C3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pozyskuje z różnych źródeł</w:t>
            </w:r>
            <w:r w:rsidR="00BE76FD" w:rsidRPr="003516DC">
              <w:rPr>
                <w:rFonts w:cstheme="minorHAnsi"/>
                <w:sz w:val="14"/>
                <w:szCs w:val="14"/>
              </w:rPr>
              <w:t xml:space="preserve"> informacje na temat  pozytywnych i negatywnych aspektów członkostwa Rzeczypospolitej Polskiej w Unii Europejskiej;</w:t>
            </w:r>
          </w:p>
          <w:p w14:paraId="2632C728" w14:textId="5FFEF8CF" w:rsidR="00BE76FD" w:rsidRPr="003516DC" w:rsidRDefault="00AC0C3C" w:rsidP="00081C3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odszukuje w różnych źródłach</w:t>
            </w:r>
            <w:r w:rsidR="00BE76FD" w:rsidRPr="003516DC">
              <w:rPr>
                <w:rFonts w:cstheme="minorHAnsi"/>
                <w:sz w:val="14"/>
                <w:szCs w:val="14"/>
              </w:rPr>
              <w:t xml:space="preserve"> informacje na temat wykorzystania funduszy europejskich w Rzeczypospolitej Polskiej;</w:t>
            </w:r>
          </w:p>
          <w:p w14:paraId="050EFDAF" w14:textId="14865910" w:rsidR="00BE76FD" w:rsidRPr="003516DC" w:rsidRDefault="00AC0C3C" w:rsidP="00081C3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czynniki, które wpływają na pozycję</w:t>
            </w:r>
            <w:r w:rsidR="00BE76FD" w:rsidRPr="003516DC">
              <w:rPr>
                <w:rFonts w:cstheme="minorHAnsi"/>
                <w:sz w:val="14"/>
                <w:szCs w:val="14"/>
              </w:rPr>
              <w:t xml:space="preserve"> Rzeczypospolitej Polskiej w Unii Europejskiej;</w:t>
            </w:r>
          </w:p>
          <w:p w14:paraId="6BED1471" w14:textId="0FD01992" w:rsidR="002D7C22" w:rsidRPr="003516DC" w:rsidRDefault="00AC0C3C" w:rsidP="00081C3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przejawy</w:t>
            </w:r>
            <w:r w:rsidR="00BE76FD" w:rsidRPr="003516DC">
              <w:rPr>
                <w:rFonts w:cstheme="minorHAnsi"/>
                <w:sz w:val="14"/>
                <w:szCs w:val="14"/>
              </w:rPr>
              <w:t xml:space="preserve"> europeizacji polskiej polityki zagranicznej.</w:t>
            </w:r>
          </w:p>
        </w:tc>
        <w:tc>
          <w:tcPr>
            <w:tcW w:w="3325" w:type="dxa"/>
          </w:tcPr>
          <w:p w14:paraId="6DB7C6BF" w14:textId="3D71BF18" w:rsidR="00070CFC" w:rsidRPr="003516DC" w:rsidRDefault="00070CFC" w:rsidP="00070CF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3E50795C" w14:textId="2DE3B229" w:rsidR="00070CFC" w:rsidRPr="003516DC" w:rsidRDefault="00AC0C3C" w:rsidP="00081C3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 i uzasadnia własne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stanowisko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sporze dotyczącym konsekwencji </w:t>
            </w:r>
            <w:r>
              <w:rPr>
                <w:rFonts w:cstheme="minorHAnsi"/>
                <w:sz w:val="14"/>
                <w:szCs w:val="14"/>
              </w:rPr>
              <w:t>przystąpienia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Rzeczypospolitej Polskiej </w:t>
            </w:r>
            <w:r>
              <w:rPr>
                <w:rFonts w:cstheme="minorHAnsi"/>
                <w:sz w:val="14"/>
                <w:szCs w:val="14"/>
              </w:rPr>
              <w:t>do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Unii Europejskiej;</w:t>
            </w:r>
          </w:p>
          <w:p w14:paraId="304C8E86" w14:textId="00BE5DE8" w:rsidR="00070CFC" w:rsidRPr="003516DC" w:rsidRDefault="00AC0C3C" w:rsidP="00081C3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i przedstawia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informacje dotyczące wykorzystania funduszy europejskich</w:t>
            </w:r>
            <w:r>
              <w:rPr>
                <w:rFonts w:cstheme="minorHAnsi"/>
                <w:sz w:val="14"/>
                <w:szCs w:val="14"/>
              </w:rPr>
              <w:t xml:space="preserve"> w Polsce, w tym prezentuje konkretne przykłady zrealizowanych dzięki nim </w:t>
            </w:r>
            <w:r w:rsidR="003675E2">
              <w:rPr>
                <w:rFonts w:cstheme="minorHAnsi"/>
                <w:sz w:val="14"/>
                <w:szCs w:val="14"/>
              </w:rPr>
              <w:t>inwestycji</w:t>
            </w:r>
            <w:r w:rsidR="00070CFC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2CF1BCC8" w14:textId="0FA500E2" w:rsidR="00070CFC" w:rsidRPr="003516DC" w:rsidRDefault="003675E2" w:rsidP="00081C3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i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oceni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pozycję Rzeczypospolitej Polskiej w Unii Europejskiej;</w:t>
            </w:r>
          </w:p>
          <w:p w14:paraId="01361343" w14:textId="7E5749FA" w:rsidR="002D7C22" w:rsidRPr="003516DC" w:rsidRDefault="00070CFC" w:rsidP="00081C3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przedstawi</w:t>
            </w:r>
            <w:r w:rsidR="003675E2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pozytywne i negatywne aspekty europeizacji polskiej polityki zagranicznej.</w:t>
            </w:r>
          </w:p>
        </w:tc>
        <w:tc>
          <w:tcPr>
            <w:tcW w:w="2061" w:type="dxa"/>
          </w:tcPr>
          <w:p w14:paraId="688434C4" w14:textId="77777777" w:rsidR="002D7C22" w:rsidRPr="003516DC" w:rsidRDefault="002D7C22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VII. Współczesne stosunki międzynarodowe. Uczeń:</w:t>
            </w:r>
          </w:p>
          <w:p w14:paraId="128DAD83" w14:textId="1B9224A8" w:rsidR="002D7C22" w:rsidRPr="003516DC" w:rsidRDefault="002D7C22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10) przedstawia prawa obywatela Unii Europejskiej; rozważa kwestię korzyści i</w:t>
            </w:r>
            <w:r w:rsidR="00AB6A14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kosztów członkostwa Rzeczypospolitej Polskiej w Unii Europejskiej</w:t>
            </w:r>
            <w:r w:rsidR="00AB6A14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10" w:type="dxa"/>
          </w:tcPr>
          <w:p w14:paraId="6FDA2FC2" w14:textId="77777777" w:rsidR="002D7C22" w:rsidRPr="003516DC" w:rsidRDefault="002D7C22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XIV. Integracja europejska. Uczeń: </w:t>
            </w:r>
          </w:p>
          <w:p w14:paraId="20670AA2" w14:textId="7FBF5683" w:rsidR="002D7C22" w:rsidRPr="003516DC" w:rsidRDefault="002D7C22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13) przedstawia fundusze Unii Europejskiej i podaje przykłady ich wykorzystania na poziomie regionalnym i centralnym w</w:t>
            </w:r>
            <w:r w:rsidR="00AB6A14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Rzeczypospolitej Polskiej;</w:t>
            </w:r>
          </w:p>
          <w:p w14:paraId="2C0FA4B9" w14:textId="4867F8A7" w:rsidR="002D7C22" w:rsidRPr="003516DC" w:rsidRDefault="002D7C22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14) rozważa kwestię skutków członkostwa Rzeczypospolitej Polskiej w Unii Europejskiej, odwołując się do danych statystycznych i wyników badań opinii publicznej</w:t>
            </w:r>
            <w:r w:rsidR="00AB6A14">
              <w:rPr>
                <w:rFonts w:cstheme="minorHAnsi"/>
                <w:sz w:val="14"/>
                <w:szCs w:val="14"/>
              </w:rPr>
              <w:t>.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F2F05B3" w14:textId="77777777" w:rsidR="002D7C22" w:rsidRPr="003516DC" w:rsidRDefault="002D7C22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XV. Polska polityka zagraniczna. Uczeń: </w:t>
            </w:r>
          </w:p>
          <w:p w14:paraId="60462898" w14:textId="79FAA294" w:rsidR="002D7C22" w:rsidRPr="003516DC" w:rsidRDefault="002D7C22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2) wyjaśnia zmieniającą się pozycję Rzeczypospolitej Polskiej w Unii Europejskiej i determinanty tej pozycji oraz skutki europeizacji polskiej polityki zagranicznej.</w:t>
            </w:r>
          </w:p>
        </w:tc>
      </w:tr>
      <w:tr w:rsidR="002D7C22" w:rsidRPr="003516DC" w14:paraId="7C564561" w14:textId="77777777" w:rsidTr="005128C5">
        <w:tc>
          <w:tcPr>
            <w:tcW w:w="507" w:type="dxa"/>
          </w:tcPr>
          <w:p w14:paraId="03B6F232" w14:textId="661F78EB" w:rsidR="002D7C22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21</w:t>
            </w:r>
            <w:r w:rsidR="002D7C22" w:rsidRPr="003516DC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331" w:type="dxa"/>
          </w:tcPr>
          <w:p w14:paraId="1C762755" w14:textId="7C02C898" w:rsidR="002D7C22" w:rsidRPr="003516DC" w:rsidRDefault="003675E2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3. </w:t>
            </w:r>
            <w:r w:rsidR="002D7C22" w:rsidRPr="003516DC">
              <w:rPr>
                <w:rFonts w:cstheme="minorHAnsi"/>
                <w:b/>
                <w:bCs/>
                <w:sz w:val="14"/>
                <w:szCs w:val="14"/>
              </w:rPr>
              <w:t>Relacje dwustronne</w:t>
            </w:r>
            <w:r w:rsidR="00B56E3D" w:rsidRPr="003516DC">
              <w:rPr>
                <w:rFonts w:cstheme="minorHAnsi"/>
                <w:b/>
                <w:bCs/>
                <w:sz w:val="14"/>
                <w:szCs w:val="14"/>
              </w:rPr>
              <w:t xml:space="preserve"> Rzeczypospolitej Polskiej</w:t>
            </w:r>
          </w:p>
        </w:tc>
        <w:tc>
          <w:tcPr>
            <w:tcW w:w="851" w:type="dxa"/>
          </w:tcPr>
          <w:p w14:paraId="7BCFA012" w14:textId="7AB316EA" w:rsidR="002D7C22" w:rsidRPr="003516DC" w:rsidRDefault="002D7C22" w:rsidP="00D31D8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5D1FB073" w14:textId="1F9F24CD" w:rsidR="00070CFC" w:rsidRPr="003516DC" w:rsidRDefault="00070CFC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stosunki z państwami </w:t>
            </w:r>
            <w:r w:rsidR="003675E2">
              <w:rPr>
                <w:rFonts w:cstheme="minorHAnsi"/>
                <w:sz w:val="14"/>
                <w:szCs w:val="14"/>
              </w:rPr>
              <w:t>sąsiednimi</w:t>
            </w:r>
          </w:p>
          <w:p w14:paraId="23C10518" w14:textId="77777777" w:rsidR="00070CFC" w:rsidRPr="003516DC" w:rsidRDefault="00070CFC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relacje z USA</w:t>
            </w:r>
          </w:p>
          <w:p w14:paraId="24E014E9" w14:textId="77777777" w:rsidR="003675E2" w:rsidRDefault="00070CFC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stosunki polsko-</w:t>
            </w:r>
          </w:p>
          <w:p w14:paraId="673CDB95" w14:textId="79BEB985" w:rsidR="002D7C22" w:rsidRPr="003516DC" w:rsidRDefault="003675E2" w:rsidP="003675E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="00070CFC" w:rsidRPr="003516DC">
              <w:rPr>
                <w:rFonts w:cstheme="minorHAnsi"/>
                <w:sz w:val="14"/>
                <w:szCs w:val="14"/>
              </w:rPr>
              <w:t>chińskie</w:t>
            </w:r>
          </w:p>
        </w:tc>
        <w:tc>
          <w:tcPr>
            <w:tcW w:w="3402" w:type="dxa"/>
          </w:tcPr>
          <w:p w14:paraId="39AB765B" w14:textId="438EF035" w:rsidR="00070CFC" w:rsidRPr="003516DC" w:rsidRDefault="00070CFC" w:rsidP="00070CF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01E847DF" w14:textId="70767627" w:rsidR="00070CFC" w:rsidRPr="003516DC" w:rsidRDefault="003675E2" w:rsidP="00081C3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sąsiadów Polski oraz </w:t>
            </w:r>
            <w:r>
              <w:rPr>
                <w:rFonts w:cstheme="minorHAnsi"/>
                <w:sz w:val="14"/>
                <w:szCs w:val="14"/>
              </w:rPr>
              <w:t>przedstawia ich relacje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UE i NATO;</w:t>
            </w:r>
          </w:p>
          <w:p w14:paraId="4719DC13" w14:textId="342ED25A" w:rsidR="00070CFC" w:rsidRPr="003516DC" w:rsidRDefault="003675E2" w:rsidP="00081C3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cele i formy współpracy </w:t>
            </w:r>
            <w:r>
              <w:rPr>
                <w:rFonts w:cstheme="minorHAnsi"/>
                <w:sz w:val="14"/>
                <w:szCs w:val="14"/>
              </w:rPr>
              <w:t xml:space="preserve">Rzeczypospolitej Polskiej 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z </w:t>
            </w:r>
            <w:r>
              <w:rPr>
                <w:rFonts w:cstheme="minorHAnsi"/>
                <w:sz w:val="14"/>
                <w:szCs w:val="14"/>
              </w:rPr>
              <w:t xml:space="preserve">państwami sąsiednimi – zarówno w ramach </w:t>
            </w:r>
            <w:r w:rsidR="00070CFC" w:rsidRPr="003516DC">
              <w:rPr>
                <w:rFonts w:cstheme="minorHAnsi"/>
                <w:sz w:val="14"/>
                <w:szCs w:val="14"/>
              </w:rPr>
              <w:t>UE i NATO</w:t>
            </w:r>
            <w:r>
              <w:rPr>
                <w:rFonts w:cstheme="minorHAnsi"/>
                <w:sz w:val="14"/>
                <w:szCs w:val="14"/>
              </w:rPr>
              <w:t>, jak i poza tymi organizacjami</w:t>
            </w:r>
            <w:r w:rsidR="00070CFC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461CA93C" w14:textId="1804407C" w:rsidR="00070CFC" w:rsidRPr="003516DC" w:rsidRDefault="003675E2" w:rsidP="00081C3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płaszczyzny współpracy z</w:t>
            </w:r>
            <w:r>
              <w:rPr>
                <w:rFonts w:cstheme="minorHAnsi"/>
                <w:sz w:val="14"/>
                <w:szCs w:val="14"/>
              </w:rPr>
              <w:t> Rzeczypospolitej Polskiej z państwami sąsiednimi</w:t>
            </w:r>
            <w:r w:rsidR="00070CFC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54953597" w14:textId="4711F554" w:rsidR="00070CFC" w:rsidRPr="003516DC" w:rsidRDefault="003675E2" w:rsidP="00081C3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główne problemy w relacjach </w:t>
            </w:r>
            <w:r>
              <w:rPr>
                <w:rFonts w:cstheme="minorHAnsi"/>
                <w:sz w:val="14"/>
                <w:szCs w:val="14"/>
              </w:rPr>
              <w:t>Polski z państwami sąsiednimi</w:t>
            </w:r>
            <w:r w:rsidR="00070CFC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24C0C583" w14:textId="6F167FA0" w:rsidR="002D7C22" w:rsidRPr="003516DC" w:rsidRDefault="003675E2" w:rsidP="00081C3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– na wybranych przykładach –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cele, formy i instrumenty współpracy</w:t>
            </w:r>
            <w:r>
              <w:rPr>
                <w:rFonts w:cstheme="minorHAnsi"/>
                <w:sz w:val="14"/>
                <w:szCs w:val="14"/>
              </w:rPr>
              <w:t xml:space="preserve"> Rzeczypospolitej Polskiej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z państwami pozaeuropejskimi, np. </w:t>
            </w:r>
            <w:r>
              <w:rPr>
                <w:rFonts w:cstheme="minorHAnsi"/>
                <w:sz w:val="14"/>
                <w:szCs w:val="14"/>
              </w:rPr>
              <w:t xml:space="preserve">z USA czy </w:t>
            </w:r>
            <w:r w:rsidR="00070CFC" w:rsidRPr="003516DC">
              <w:rPr>
                <w:rFonts w:cstheme="minorHAnsi"/>
                <w:sz w:val="14"/>
                <w:szCs w:val="14"/>
              </w:rPr>
              <w:t>Chinami.</w:t>
            </w:r>
          </w:p>
        </w:tc>
        <w:tc>
          <w:tcPr>
            <w:tcW w:w="3325" w:type="dxa"/>
          </w:tcPr>
          <w:p w14:paraId="1B31C2F0" w14:textId="4D2B1E00" w:rsidR="00070CFC" w:rsidRPr="003516DC" w:rsidRDefault="00070CFC" w:rsidP="00070CF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5F1044A8" w14:textId="29889898" w:rsidR="00070CFC" w:rsidRPr="003516DC" w:rsidRDefault="00070CFC" w:rsidP="00081C3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porównać cele, formy i instrumenty współpracy </w:t>
            </w:r>
            <w:r w:rsidR="003675E2">
              <w:rPr>
                <w:rFonts w:cstheme="minorHAnsi"/>
                <w:sz w:val="14"/>
                <w:szCs w:val="14"/>
              </w:rPr>
              <w:t>Rzeczypospolitej Polskiej</w:t>
            </w:r>
            <w:r w:rsidRPr="003516DC">
              <w:rPr>
                <w:rFonts w:cstheme="minorHAnsi"/>
                <w:sz w:val="14"/>
                <w:szCs w:val="14"/>
              </w:rPr>
              <w:t xml:space="preserve"> z państwami </w:t>
            </w:r>
            <w:r w:rsidR="003675E2">
              <w:rPr>
                <w:rFonts w:cstheme="minorHAnsi"/>
                <w:sz w:val="14"/>
                <w:szCs w:val="14"/>
              </w:rPr>
              <w:t>sąsiadującym – zarówno tymi</w:t>
            </w:r>
            <w:r w:rsidRPr="003516DC">
              <w:rPr>
                <w:rFonts w:cstheme="minorHAnsi"/>
                <w:sz w:val="14"/>
                <w:szCs w:val="14"/>
              </w:rPr>
              <w:t xml:space="preserve"> będącymi członkami UE</w:t>
            </w:r>
            <w:r w:rsidR="003675E2">
              <w:rPr>
                <w:rFonts w:cstheme="minorHAnsi"/>
                <w:sz w:val="14"/>
                <w:szCs w:val="14"/>
              </w:rPr>
              <w:t>, jak i tymi</w:t>
            </w:r>
            <w:r w:rsidRPr="003516DC">
              <w:rPr>
                <w:rFonts w:cstheme="minorHAnsi"/>
                <w:sz w:val="14"/>
                <w:szCs w:val="14"/>
              </w:rPr>
              <w:t xml:space="preserve"> pozostającymi poza strukturami</w:t>
            </w:r>
            <w:r w:rsidR="003675E2">
              <w:rPr>
                <w:rFonts w:cstheme="minorHAnsi"/>
                <w:sz w:val="14"/>
                <w:szCs w:val="14"/>
              </w:rPr>
              <w:t xml:space="preserve"> unijnymi</w:t>
            </w:r>
            <w:r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0E26C836" w14:textId="1409A6F2" w:rsidR="00070CFC" w:rsidRPr="003516DC" w:rsidRDefault="00070CFC" w:rsidP="00081C3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dokon</w:t>
            </w:r>
            <w:r w:rsidR="003675E2">
              <w:rPr>
                <w:rFonts w:cstheme="minorHAnsi"/>
                <w:sz w:val="14"/>
                <w:szCs w:val="14"/>
              </w:rPr>
              <w:t>uje</w:t>
            </w:r>
            <w:r w:rsidRPr="003516DC">
              <w:rPr>
                <w:rFonts w:cstheme="minorHAnsi"/>
                <w:sz w:val="14"/>
                <w:szCs w:val="14"/>
              </w:rPr>
              <w:t xml:space="preserve"> krytycznej analizy relacji </w:t>
            </w:r>
            <w:r w:rsidR="003675E2">
              <w:rPr>
                <w:rFonts w:cstheme="minorHAnsi"/>
                <w:sz w:val="14"/>
                <w:szCs w:val="14"/>
              </w:rPr>
              <w:t>Rzeczypospolitej Polskiej</w:t>
            </w:r>
            <w:r w:rsidRPr="003516DC">
              <w:rPr>
                <w:rFonts w:cstheme="minorHAnsi"/>
                <w:sz w:val="14"/>
                <w:szCs w:val="14"/>
              </w:rPr>
              <w:t xml:space="preserve"> z wybranymi państwami pozaeuropejskimi, np. </w:t>
            </w:r>
            <w:r w:rsidR="003675E2">
              <w:rPr>
                <w:rFonts w:cstheme="minorHAnsi"/>
                <w:sz w:val="14"/>
                <w:szCs w:val="14"/>
              </w:rPr>
              <w:t>z USA i </w:t>
            </w:r>
            <w:r w:rsidRPr="003516DC">
              <w:rPr>
                <w:rFonts w:cstheme="minorHAnsi"/>
                <w:sz w:val="14"/>
                <w:szCs w:val="14"/>
              </w:rPr>
              <w:t>Chinami;</w:t>
            </w:r>
          </w:p>
          <w:p w14:paraId="1265F907" w14:textId="2825A131" w:rsidR="002D7C22" w:rsidRPr="003516DC" w:rsidRDefault="003675E2" w:rsidP="00081C3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relacje polsko-niemieckie i polsko-rosyjskie </w:t>
            </w:r>
            <w:r>
              <w:rPr>
                <w:rFonts w:cstheme="minorHAnsi"/>
                <w:sz w:val="14"/>
                <w:szCs w:val="14"/>
              </w:rPr>
              <w:t>w okresie od początku lat 90. XX w. do czasów współczesnych</w:t>
            </w:r>
            <w:r w:rsidR="00070CFC" w:rsidRPr="003516D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061" w:type="dxa"/>
          </w:tcPr>
          <w:p w14:paraId="6D0F2B20" w14:textId="77777777" w:rsidR="002D7C22" w:rsidRPr="003516DC" w:rsidRDefault="002D7C22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136C2579" w14:textId="77777777" w:rsidR="002D7C22" w:rsidRPr="003516DC" w:rsidRDefault="002D7C22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XV. Polska polityka zagraniczna. Uczeń: </w:t>
            </w:r>
          </w:p>
          <w:p w14:paraId="36E654BF" w14:textId="57BAFDC0" w:rsidR="002D7C22" w:rsidRPr="003516DC" w:rsidRDefault="002D7C22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3) charakteryzuje relacje Rzeczypospolitej Polskiej z państwami sąsiedzkimi będącymi członkami Unii Europejskiej; </w:t>
            </w:r>
          </w:p>
          <w:p w14:paraId="3D4DE94C" w14:textId="70FD9455" w:rsidR="002D7C22" w:rsidRPr="003516DC" w:rsidRDefault="002D7C22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4) charakteryzuje relacje Rzeczypospolitej Polskiej z państwami sąsiedzkimi</w:t>
            </w:r>
            <w:r w:rsidR="00AB6A14">
              <w:rPr>
                <w:rFonts w:cstheme="minorHAnsi"/>
                <w:sz w:val="14"/>
                <w:szCs w:val="14"/>
              </w:rPr>
              <w:t xml:space="preserve"> </w:t>
            </w:r>
            <w:r w:rsidRPr="003516DC">
              <w:rPr>
                <w:rFonts w:cstheme="minorHAnsi"/>
                <w:sz w:val="14"/>
                <w:szCs w:val="14"/>
              </w:rPr>
              <w:t xml:space="preserve">niebędącymi członkami Unii Europejskiej; </w:t>
            </w:r>
          </w:p>
          <w:p w14:paraId="70FBCE24" w14:textId="77777777" w:rsidR="002D7C22" w:rsidRPr="003516DC" w:rsidRDefault="002D7C22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5) wyjaśnia cele, instrumenty i treści kierunku euroatlantyckiego polskiej polityki zagranicznej, w tym relacje ze Stanami Zjednoczonymi Ameryki; </w:t>
            </w:r>
          </w:p>
          <w:p w14:paraId="79F6638E" w14:textId="07202A80" w:rsidR="002D7C22" w:rsidRPr="003516DC" w:rsidRDefault="002D7C22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6) porównuje i ocenia relacje Rzeczypospolitej Polskiej z wybranymi państwami pozaeuropejskimi na podstawie samodzielnie zebranych informacji.</w:t>
            </w:r>
          </w:p>
        </w:tc>
      </w:tr>
      <w:tr w:rsidR="008D4289" w:rsidRPr="003516DC" w14:paraId="70158661" w14:textId="77777777" w:rsidTr="005128C5">
        <w:tc>
          <w:tcPr>
            <w:tcW w:w="507" w:type="dxa"/>
          </w:tcPr>
          <w:p w14:paraId="3E08F9AE" w14:textId="76CB567F" w:rsidR="008D4289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22</w:t>
            </w:r>
            <w:r w:rsidR="00070CFC" w:rsidRPr="003516DC">
              <w:rPr>
                <w:rFonts w:cstheme="minorHAnsi"/>
                <w:bCs/>
                <w:sz w:val="14"/>
                <w:szCs w:val="14"/>
              </w:rPr>
              <w:t>.</w:t>
            </w:r>
            <w:r w:rsidR="008D4289"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31" w:type="dxa"/>
          </w:tcPr>
          <w:p w14:paraId="795F6AD0" w14:textId="2C9931AF" w:rsidR="008D4289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4. </w:t>
            </w:r>
            <w:r w:rsidR="008D4289" w:rsidRPr="003516DC">
              <w:rPr>
                <w:rFonts w:cstheme="minorHAnsi"/>
                <w:b/>
                <w:bCs/>
                <w:sz w:val="14"/>
                <w:szCs w:val="14"/>
              </w:rPr>
              <w:t>Polska a</w:t>
            </w:r>
            <w:r w:rsidR="003675E2">
              <w:rPr>
                <w:rFonts w:cstheme="minorHAnsi"/>
                <w:b/>
                <w:bCs/>
                <w:sz w:val="14"/>
                <w:szCs w:val="14"/>
              </w:rPr>
              <w:t> </w:t>
            </w:r>
            <w:r w:rsidR="008D4289" w:rsidRPr="003516DC">
              <w:rPr>
                <w:rFonts w:cstheme="minorHAnsi"/>
                <w:b/>
                <w:bCs/>
                <w:sz w:val="14"/>
                <w:szCs w:val="14"/>
              </w:rPr>
              <w:t>bezpieczeństwo na świecie</w:t>
            </w:r>
          </w:p>
        </w:tc>
        <w:tc>
          <w:tcPr>
            <w:tcW w:w="851" w:type="dxa"/>
          </w:tcPr>
          <w:p w14:paraId="5C91AF43" w14:textId="38D22569" w:rsidR="008D4289" w:rsidRPr="003516DC" w:rsidRDefault="008D4289" w:rsidP="00D31D8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14:paraId="70F200B0" w14:textId="5DC639F8" w:rsidR="008D4289" w:rsidRPr="003516DC" w:rsidRDefault="008D4289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udział </w:t>
            </w:r>
            <w:r w:rsidR="003675E2">
              <w:rPr>
                <w:rFonts w:cstheme="minorHAnsi"/>
                <w:sz w:val="14"/>
                <w:szCs w:val="14"/>
              </w:rPr>
              <w:t xml:space="preserve">Polski </w:t>
            </w:r>
            <w:r w:rsidRPr="003516DC">
              <w:rPr>
                <w:rFonts w:cstheme="minorHAnsi"/>
                <w:sz w:val="14"/>
                <w:szCs w:val="14"/>
              </w:rPr>
              <w:t>w</w:t>
            </w:r>
            <w:r w:rsidR="003675E2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misjach pokojowych i operacjach militarnych</w:t>
            </w:r>
          </w:p>
          <w:p w14:paraId="0F114E16" w14:textId="2F78B78E" w:rsidR="008D4289" w:rsidRPr="003516DC" w:rsidRDefault="003675E2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polskie </w:t>
            </w:r>
            <w:r w:rsidR="008D4289" w:rsidRPr="003516DC">
              <w:rPr>
                <w:rFonts w:cstheme="minorHAnsi"/>
                <w:sz w:val="14"/>
                <w:szCs w:val="14"/>
              </w:rPr>
              <w:t>inicjatywy na rzecz pokoju</w:t>
            </w:r>
          </w:p>
          <w:p w14:paraId="5BFD875D" w14:textId="3D284DE7" w:rsidR="008D4289" w:rsidRPr="003516DC" w:rsidRDefault="003675E2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polska </w:t>
            </w:r>
            <w:r w:rsidR="008D4289" w:rsidRPr="003516DC">
              <w:rPr>
                <w:rFonts w:cstheme="minorHAnsi"/>
                <w:sz w:val="14"/>
                <w:szCs w:val="14"/>
              </w:rPr>
              <w:t>pomoc humanitarna i rozwojowa</w:t>
            </w:r>
          </w:p>
        </w:tc>
        <w:tc>
          <w:tcPr>
            <w:tcW w:w="3402" w:type="dxa"/>
          </w:tcPr>
          <w:p w14:paraId="6F7F548E" w14:textId="48F734D3" w:rsidR="00070CFC" w:rsidRPr="003516DC" w:rsidRDefault="00070CFC" w:rsidP="003675E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02DBCE57" w14:textId="08054191" w:rsidR="00070CFC" w:rsidRPr="003516DC" w:rsidRDefault="00070CFC" w:rsidP="003675E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  <w:r w:rsidRPr="003516DC">
              <w:rPr>
                <w:rFonts w:cstheme="minorHAnsi"/>
                <w:color w:val="000000"/>
                <w:sz w:val="14"/>
                <w:szCs w:val="14"/>
              </w:rPr>
              <w:t>wymieni</w:t>
            </w:r>
            <w:r w:rsidR="003675E2">
              <w:rPr>
                <w:rFonts w:cstheme="minorHAnsi"/>
                <w:color w:val="000000"/>
                <w:sz w:val="14"/>
                <w:szCs w:val="14"/>
              </w:rPr>
              <w:t>a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współczesne misje pokojowe i operacje militarne, w których biorą udział </w:t>
            </w:r>
            <w:r w:rsidR="003675E2" w:rsidRPr="003516DC">
              <w:rPr>
                <w:rFonts w:cstheme="minorHAnsi"/>
                <w:color w:val="000000"/>
                <w:sz w:val="14"/>
                <w:szCs w:val="14"/>
              </w:rPr>
              <w:t xml:space="preserve">polscy 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>żołnierze</w:t>
            </w:r>
            <w:r w:rsidR="003675E2">
              <w:rPr>
                <w:rFonts w:cstheme="minorHAnsi"/>
                <w:color w:val="000000"/>
                <w:sz w:val="14"/>
                <w:szCs w:val="14"/>
              </w:rPr>
              <w:t>,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="003675E2">
              <w:rPr>
                <w:rFonts w:cstheme="minorHAnsi"/>
                <w:color w:val="000000"/>
                <w:sz w:val="14"/>
                <w:szCs w:val="14"/>
              </w:rPr>
              <w:t>oraz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="003675E2">
              <w:rPr>
                <w:rFonts w:cstheme="minorHAnsi"/>
                <w:color w:val="000000"/>
                <w:sz w:val="14"/>
                <w:szCs w:val="14"/>
              </w:rPr>
              <w:t>lokalizuje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na mapie</w:t>
            </w:r>
            <w:r w:rsidR="003675E2">
              <w:rPr>
                <w:rFonts w:cstheme="minorHAnsi"/>
                <w:color w:val="000000"/>
                <w:sz w:val="14"/>
                <w:szCs w:val="14"/>
              </w:rPr>
              <w:t xml:space="preserve"> miejsca, gdzie są one realizowane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>;</w:t>
            </w:r>
          </w:p>
          <w:p w14:paraId="458791BC" w14:textId="65EF8927" w:rsidR="00070CFC" w:rsidRPr="003516DC" w:rsidRDefault="003675E2" w:rsidP="003675E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przedstawia</w:t>
            </w:r>
            <w:r w:rsidR="00070CFC" w:rsidRPr="003516DC">
              <w:rPr>
                <w:rFonts w:cstheme="minorHAnsi"/>
                <w:color w:val="000000"/>
                <w:sz w:val="14"/>
                <w:szCs w:val="14"/>
              </w:rPr>
              <w:t xml:space="preserve"> najważniejsze polskie inicjatywy na</w:t>
            </w:r>
            <w:r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="00070CFC" w:rsidRPr="003516DC">
              <w:rPr>
                <w:rFonts w:cstheme="minorHAnsi"/>
                <w:color w:val="000000"/>
                <w:sz w:val="14"/>
                <w:szCs w:val="14"/>
              </w:rPr>
              <w:t xml:space="preserve">rzecz pokoju i demokracji w XXI </w:t>
            </w:r>
            <w:r>
              <w:rPr>
                <w:rFonts w:cstheme="minorHAnsi"/>
                <w:color w:val="000000"/>
                <w:sz w:val="14"/>
                <w:szCs w:val="14"/>
              </w:rPr>
              <w:t>w.</w:t>
            </w:r>
            <w:r w:rsidR="00070CFC" w:rsidRPr="003516DC">
              <w:rPr>
                <w:rFonts w:cstheme="minorHAnsi"/>
                <w:color w:val="000000"/>
                <w:sz w:val="14"/>
                <w:szCs w:val="14"/>
              </w:rPr>
              <w:t>;</w:t>
            </w:r>
          </w:p>
          <w:p w14:paraId="283ED573" w14:textId="333FAD14" w:rsidR="008D4289" w:rsidRPr="003516DC" w:rsidRDefault="003675E2" w:rsidP="003675E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omawia</w:t>
            </w:r>
            <w:r w:rsidR="00070CFC" w:rsidRPr="003516DC">
              <w:rPr>
                <w:rFonts w:cstheme="minorHAnsi"/>
                <w:color w:val="000000"/>
                <w:sz w:val="14"/>
                <w:szCs w:val="14"/>
              </w:rPr>
              <w:t xml:space="preserve"> formy i instrumenty polskiej </w:t>
            </w:r>
            <w:r>
              <w:rPr>
                <w:rFonts w:cstheme="minorHAnsi"/>
                <w:color w:val="000000"/>
                <w:sz w:val="14"/>
                <w:szCs w:val="14"/>
              </w:rPr>
              <w:t>pomocy</w:t>
            </w:r>
            <w:r w:rsidR="00070CFC" w:rsidRPr="003516DC">
              <w:rPr>
                <w:rFonts w:cstheme="minorHAnsi"/>
                <w:color w:val="000000"/>
                <w:sz w:val="14"/>
                <w:szCs w:val="14"/>
              </w:rPr>
              <w:t xml:space="preserve"> humanitarnej i rozwojowej w XXI </w:t>
            </w:r>
            <w:r>
              <w:rPr>
                <w:rFonts w:cstheme="minorHAnsi"/>
                <w:color w:val="000000"/>
                <w:sz w:val="14"/>
                <w:szCs w:val="14"/>
              </w:rPr>
              <w:t>w.</w:t>
            </w:r>
          </w:p>
        </w:tc>
        <w:tc>
          <w:tcPr>
            <w:tcW w:w="3325" w:type="dxa"/>
          </w:tcPr>
          <w:p w14:paraId="6904EAEC" w14:textId="2CDFA631" w:rsidR="00070CFC" w:rsidRPr="003516DC" w:rsidRDefault="00070CFC" w:rsidP="003675E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7CB543D6" w14:textId="61356C6D" w:rsidR="00070CFC" w:rsidRPr="003516DC" w:rsidRDefault="003675E2" w:rsidP="003675E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przedstawia okoliczności i</w:t>
            </w:r>
            <w:r w:rsidR="00070CFC" w:rsidRPr="003516DC">
              <w:rPr>
                <w:rFonts w:cstheme="minorHAnsi"/>
                <w:color w:val="000000"/>
                <w:sz w:val="14"/>
                <w:szCs w:val="14"/>
              </w:rPr>
              <w:t xml:space="preserve"> cele </w:t>
            </w:r>
            <w:r>
              <w:rPr>
                <w:rFonts w:cstheme="minorHAnsi"/>
                <w:color w:val="000000"/>
                <w:sz w:val="14"/>
                <w:szCs w:val="14"/>
              </w:rPr>
              <w:t>uczestnictwa</w:t>
            </w:r>
            <w:r w:rsidR="00070CFC" w:rsidRPr="003516DC">
              <w:rPr>
                <w:rFonts w:cstheme="minorHAnsi"/>
                <w:color w:val="000000"/>
                <w:sz w:val="14"/>
                <w:szCs w:val="14"/>
              </w:rPr>
              <w:t xml:space="preserve"> wojsk polskich w misjach pokojowych i</w:t>
            </w:r>
            <w:r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="00070CFC" w:rsidRPr="003516DC">
              <w:rPr>
                <w:rFonts w:cstheme="minorHAnsi"/>
                <w:color w:val="000000"/>
                <w:sz w:val="14"/>
                <w:szCs w:val="14"/>
              </w:rPr>
              <w:t xml:space="preserve">operacjach militarnych </w:t>
            </w:r>
            <w:r>
              <w:rPr>
                <w:rFonts w:cstheme="minorHAnsi"/>
                <w:color w:val="000000"/>
                <w:sz w:val="14"/>
                <w:szCs w:val="14"/>
              </w:rPr>
              <w:t xml:space="preserve">w okresie </w:t>
            </w:r>
            <w:r w:rsidR="00070CFC" w:rsidRPr="003516DC">
              <w:rPr>
                <w:rFonts w:cstheme="minorHAnsi"/>
                <w:color w:val="000000"/>
                <w:sz w:val="14"/>
                <w:szCs w:val="14"/>
              </w:rPr>
              <w:t>od lat 90.</w:t>
            </w:r>
            <w:r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="00070CFC" w:rsidRPr="003516DC">
              <w:rPr>
                <w:rFonts w:cstheme="minorHAnsi"/>
                <w:color w:val="000000"/>
                <w:sz w:val="14"/>
                <w:szCs w:val="14"/>
              </w:rPr>
              <w:t>XX</w:t>
            </w:r>
            <w:r>
              <w:rPr>
                <w:rFonts w:cstheme="minorHAnsi"/>
                <w:color w:val="000000"/>
                <w:sz w:val="14"/>
                <w:szCs w:val="14"/>
              </w:rPr>
              <w:t> w. do czasów współczesnych</w:t>
            </w:r>
            <w:r w:rsidR="00070CFC" w:rsidRPr="003516DC">
              <w:rPr>
                <w:rFonts w:cstheme="minorHAnsi"/>
                <w:color w:val="000000"/>
                <w:sz w:val="14"/>
                <w:szCs w:val="14"/>
              </w:rPr>
              <w:t>;</w:t>
            </w:r>
          </w:p>
          <w:p w14:paraId="50F85C5B" w14:textId="13D893CC" w:rsidR="00070CFC" w:rsidRPr="003516DC" w:rsidRDefault="003675E2" w:rsidP="003675E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dokonuje</w:t>
            </w:r>
            <w:r w:rsidR="00070CFC" w:rsidRPr="003516DC">
              <w:rPr>
                <w:rFonts w:cstheme="minorHAnsi"/>
                <w:color w:val="000000"/>
                <w:sz w:val="14"/>
                <w:szCs w:val="14"/>
              </w:rPr>
              <w:t xml:space="preserve"> krytycznej analizy celów, przebiegu i</w:t>
            </w:r>
            <w:r w:rsidR="00A112D9"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="00070CFC" w:rsidRPr="003516DC">
              <w:rPr>
                <w:rFonts w:cstheme="minorHAnsi"/>
                <w:color w:val="000000"/>
                <w:sz w:val="14"/>
                <w:szCs w:val="14"/>
              </w:rPr>
              <w:t xml:space="preserve">skutków </w:t>
            </w:r>
            <w:r w:rsidR="00A112D9">
              <w:rPr>
                <w:rFonts w:cstheme="minorHAnsi"/>
                <w:color w:val="000000"/>
                <w:sz w:val="14"/>
                <w:szCs w:val="14"/>
              </w:rPr>
              <w:t>wybranych</w:t>
            </w:r>
            <w:r w:rsidR="00070CFC" w:rsidRPr="003516DC">
              <w:rPr>
                <w:rFonts w:cstheme="minorHAnsi"/>
                <w:color w:val="000000"/>
                <w:sz w:val="14"/>
                <w:szCs w:val="14"/>
              </w:rPr>
              <w:t xml:space="preserve"> misji pokojow</w:t>
            </w:r>
            <w:r w:rsidR="00A112D9">
              <w:rPr>
                <w:rFonts w:cstheme="minorHAnsi"/>
                <w:color w:val="000000"/>
                <w:sz w:val="14"/>
                <w:szCs w:val="14"/>
              </w:rPr>
              <w:t>ych</w:t>
            </w:r>
            <w:r w:rsidR="00070CFC" w:rsidRPr="003516DC">
              <w:rPr>
                <w:rFonts w:cstheme="minorHAnsi"/>
                <w:color w:val="000000"/>
                <w:sz w:val="14"/>
                <w:szCs w:val="14"/>
              </w:rPr>
              <w:t xml:space="preserve"> lub operacji militarn</w:t>
            </w:r>
            <w:r w:rsidR="00A112D9">
              <w:rPr>
                <w:rFonts w:cstheme="minorHAnsi"/>
                <w:color w:val="000000"/>
                <w:sz w:val="14"/>
                <w:szCs w:val="14"/>
              </w:rPr>
              <w:t>ych</w:t>
            </w:r>
            <w:r w:rsidR="00070CFC" w:rsidRPr="003516DC">
              <w:rPr>
                <w:rFonts w:cstheme="minorHAnsi"/>
                <w:color w:val="000000"/>
                <w:sz w:val="14"/>
                <w:szCs w:val="14"/>
              </w:rPr>
              <w:t xml:space="preserve"> z udziałem wojsk polskich;</w:t>
            </w:r>
          </w:p>
          <w:p w14:paraId="0D8F6E61" w14:textId="6A304BB7" w:rsidR="008D4289" w:rsidRPr="003516DC" w:rsidRDefault="00070CFC" w:rsidP="003675E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  <w:r w:rsidRPr="003516DC">
              <w:rPr>
                <w:rFonts w:cstheme="minorHAnsi"/>
                <w:color w:val="000000"/>
                <w:sz w:val="14"/>
                <w:szCs w:val="14"/>
              </w:rPr>
              <w:t>uzasadni</w:t>
            </w:r>
            <w:r w:rsidR="00A112D9">
              <w:rPr>
                <w:rFonts w:cstheme="minorHAnsi"/>
                <w:color w:val="000000"/>
                <w:sz w:val="14"/>
                <w:szCs w:val="14"/>
              </w:rPr>
              <w:t>a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konieczność zaangażowania Polski w</w:t>
            </w:r>
            <w:r w:rsidR="00A112D9"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działania </w:t>
            </w:r>
            <w:r w:rsidR="00A112D9">
              <w:rPr>
                <w:rFonts w:cstheme="minorHAnsi"/>
                <w:color w:val="000000"/>
                <w:sz w:val="14"/>
                <w:szCs w:val="14"/>
              </w:rPr>
              <w:t>z zakresu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pomocy humanitarnej i</w:t>
            </w:r>
            <w:r w:rsidR="00A112D9"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>rozwojowej.</w:t>
            </w:r>
          </w:p>
        </w:tc>
        <w:tc>
          <w:tcPr>
            <w:tcW w:w="2061" w:type="dxa"/>
          </w:tcPr>
          <w:p w14:paraId="528A2B4C" w14:textId="77777777" w:rsidR="008D4289" w:rsidRPr="003516DC" w:rsidRDefault="008D4289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414B5145" w14:textId="77777777" w:rsidR="008D4289" w:rsidRPr="003516DC" w:rsidRDefault="008D4289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4"/>
                <w:szCs w:val="14"/>
              </w:rPr>
            </w:pPr>
            <w:r w:rsidRPr="003516DC">
              <w:rPr>
                <w:rFonts w:cstheme="minorHAnsi"/>
                <w:color w:val="000000"/>
                <w:sz w:val="14"/>
                <w:szCs w:val="14"/>
              </w:rPr>
              <w:t>XV. Polska polityka zagraniczna. Uczeń:</w:t>
            </w:r>
          </w:p>
          <w:p w14:paraId="0179A4CE" w14:textId="1A45C8E2" w:rsidR="008D4289" w:rsidRPr="003516DC" w:rsidRDefault="008D4289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5) wyjaśnia cele, instrumenty i treści kierunku euroatlantyckiego polskiej polityki zagranicznej, w</w:t>
            </w:r>
            <w:r w:rsidR="00AB6A14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tym relacje ze Stanami Zjednoczonymi Ameryki;</w:t>
            </w:r>
          </w:p>
          <w:p w14:paraId="19ABD4F5" w14:textId="32B4130E" w:rsidR="008D4289" w:rsidRPr="003516DC" w:rsidRDefault="008D4289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7) przedstawia udział Rzeczypospolitej Polskiej w międzynarodowych misjach pokojowych i operacjach militarnych oraz polskie inicjatywy na rzecz międzynarodowego pokoju, demokracji oraz w zakresie pomocy humanitarnej </w:t>
            </w:r>
            <w:r w:rsidRPr="003516DC">
              <w:rPr>
                <w:rFonts w:cstheme="minorHAnsi"/>
                <w:sz w:val="14"/>
                <w:szCs w:val="14"/>
              </w:rPr>
              <w:lastRenderedPageBreak/>
              <w:t>i rozwojowej od lat 90. XX wieku.</w:t>
            </w:r>
          </w:p>
        </w:tc>
      </w:tr>
      <w:tr w:rsidR="009D0DE7" w:rsidRPr="003516DC" w14:paraId="5F2CB8F8" w14:textId="77777777" w:rsidTr="005128C5">
        <w:tc>
          <w:tcPr>
            <w:tcW w:w="507" w:type="dxa"/>
          </w:tcPr>
          <w:p w14:paraId="7FC1239F" w14:textId="77777777" w:rsidR="009D0DE7" w:rsidRPr="003516DC" w:rsidRDefault="009D0DE7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331" w:type="dxa"/>
          </w:tcPr>
          <w:p w14:paraId="2F808D5D" w14:textId="7F904D33" w:rsidR="009D0DE7" w:rsidRPr="003516DC" w:rsidRDefault="009D0DE7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3516DC">
              <w:rPr>
                <w:rFonts w:cstheme="minorHAnsi"/>
                <w:b/>
                <w:bCs/>
                <w:sz w:val="14"/>
                <w:szCs w:val="14"/>
              </w:rPr>
              <w:t>Podsumowanie</w:t>
            </w:r>
          </w:p>
        </w:tc>
        <w:tc>
          <w:tcPr>
            <w:tcW w:w="851" w:type="dxa"/>
          </w:tcPr>
          <w:p w14:paraId="71BBF356" w14:textId="5DEEA78B" w:rsidR="009D0DE7" w:rsidRPr="003516DC" w:rsidRDefault="009D0DE7" w:rsidP="00D31D84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5273202E" w14:textId="77777777" w:rsidR="009D0DE7" w:rsidRPr="003516DC" w:rsidRDefault="009D0DE7" w:rsidP="00C14D81">
            <w:pPr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14:paraId="25A65AF5" w14:textId="77777777" w:rsidR="009D0DE7" w:rsidRPr="003516DC" w:rsidRDefault="009D0DE7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25" w:type="dxa"/>
          </w:tcPr>
          <w:p w14:paraId="79FC1F19" w14:textId="77777777" w:rsidR="009D0DE7" w:rsidRPr="003516DC" w:rsidRDefault="009D0DE7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061" w:type="dxa"/>
          </w:tcPr>
          <w:p w14:paraId="584207D4" w14:textId="77777777" w:rsidR="009D0DE7" w:rsidRPr="003516DC" w:rsidRDefault="009D0DE7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783332B1" w14:textId="77777777" w:rsidR="009D0DE7" w:rsidRPr="003516DC" w:rsidRDefault="009D0DE7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4"/>
                <w:szCs w:val="14"/>
              </w:rPr>
            </w:pPr>
          </w:p>
        </w:tc>
      </w:tr>
      <w:tr w:rsidR="008D4289" w:rsidRPr="003516DC" w14:paraId="3ADCFEEC" w14:textId="77777777" w:rsidTr="00C14D81">
        <w:tc>
          <w:tcPr>
            <w:tcW w:w="15388" w:type="dxa"/>
            <w:gridSpan w:val="8"/>
            <w:shd w:val="clear" w:color="auto" w:fill="E7E6E6" w:themeFill="background2"/>
          </w:tcPr>
          <w:p w14:paraId="2EBA445A" w14:textId="330F7E80" w:rsidR="008D4289" w:rsidRPr="003516DC" w:rsidRDefault="008D4289" w:rsidP="00D31D84">
            <w:pPr>
              <w:tabs>
                <w:tab w:val="left" w:pos="539"/>
              </w:tabs>
              <w:spacing w:before="120" w:after="120" w:line="24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/>
                <w:sz w:val="14"/>
                <w:szCs w:val="14"/>
              </w:rPr>
              <w:t>V</w:t>
            </w:r>
            <w:r w:rsidR="00C14D81">
              <w:rPr>
                <w:rFonts w:cstheme="minorHAnsi"/>
                <w:b/>
                <w:sz w:val="14"/>
                <w:szCs w:val="14"/>
              </w:rPr>
              <w:t>I</w:t>
            </w:r>
            <w:r w:rsidRPr="003516DC">
              <w:rPr>
                <w:rFonts w:cstheme="minorHAnsi"/>
                <w:b/>
                <w:sz w:val="14"/>
                <w:szCs w:val="14"/>
              </w:rPr>
              <w:t>. EDUKACJA I NAUKA</w:t>
            </w:r>
          </w:p>
        </w:tc>
      </w:tr>
      <w:tr w:rsidR="00070CFC" w:rsidRPr="003516DC" w14:paraId="6AFEBC1C" w14:textId="77777777" w:rsidTr="005128C5">
        <w:tc>
          <w:tcPr>
            <w:tcW w:w="507" w:type="dxa"/>
          </w:tcPr>
          <w:p w14:paraId="085C5B12" w14:textId="50194349" w:rsidR="00070CFC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23</w:t>
            </w:r>
          </w:p>
        </w:tc>
        <w:tc>
          <w:tcPr>
            <w:tcW w:w="1331" w:type="dxa"/>
          </w:tcPr>
          <w:p w14:paraId="5A1E6CFF" w14:textId="4EA8C589" w:rsidR="00070CFC" w:rsidRPr="003516DC" w:rsidRDefault="00BE4441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1. </w:t>
            </w:r>
            <w:r w:rsidR="00070CFC" w:rsidRPr="003516DC">
              <w:rPr>
                <w:rFonts w:cstheme="minorHAnsi"/>
                <w:b/>
                <w:bCs/>
                <w:sz w:val="14"/>
                <w:szCs w:val="14"/>
              </w:rPr>
              <w:t>Nauki społeczne i humanistyczne</w:t>
            </w:r>
          </w:p>
        </w:tc>
        <w:tc>
          <w:tcPr>
            <w:tcW w:w="851" w:type="dxa"/>
          </w:tcPr>
          <w:p w14:paraId="5C4859F6" w14:textId="5451C083" w:rsidR="00070CFC" w:rsidRPr="003516DC" w:rsidRDefault="00070CFC" w:rsidP="00D31D8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14:paraId="3ED85A94" w14:textId="77777777" w:rsidR="00070CFC" w:rsidRPr="003516DC" w:rsidRDefault="00070CFC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podział nauk</w:t>
            </w:r>
          </w:p>
          <w:p w14:paraId="0D17B423" w14:textId="77777777" w:rsidR="00070CFC" w:rsidRPr="003516DC" w:rsidRDefault="00070CFC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nauki społeczne</w:t>
            </w:r>
          </w:p>
          <w:p w14:paraId="61666A6B" w14:textId="77777777" w:rsidR="00070CFC" w:rsidRPr="003516DC" w:rsidRDefault="00070CFC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nauki humanistyczne</w:t>
            </w:r>
          </w:p>
          <w:p w14:paraId="310D848E" w14:textId="33B434D0" w:rsidR="00070CFC" w:rsidRPr="003516DC" w:rsidRDefault="00070CFC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interdyscypli</w:t>
            </w:r>
            <w:r w:rsidR="00832F49">
              <w:rPr>
                <w:rFonts w:cstheme="minorHAnsi"/>
                <w:sz w:val="14"/>
                <w:szCs w:val="14"/>
              </w:rPr>
              <w:t>-</w:t>
            </w:r>
            <w:r w:rsidRPr="003516DC">
              <w:rPr>
                <w:rFonts w:cstheme="minorHAnsi"/>
                <w:sz w:val="14"/>
                <w:szCs w:val="14"/>
              </w:rPr>
              <w:t>narność</w:t>
            </w:r>
          </w:p>
          <w:p w14:paraId="5EB01EB6" w14:textId="6EA314D3" w:rsidR="00070CFC" w:rsidRPr="003516DC" w:rsidRDefault="00070CFC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wkład Polaków w nauki społeczne</w:t>
            </w:r>
          </w:p>
        </w:tc>
        <w:tc>
          <w:tcPr>
            <w:tcW w:w="3402" w:type="dxa"/>
          </w:tcPr>
          <w:p w14:paraId="4F99957E" w14:textId="59D59846" w:rsidR="00070CFC" w:rsidRPr="003516DC" w:rsidRDefault="00070CFC" w:rsidP="00070CF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5208D126" w14:textId="1494D871" w:rsidR="00070CFC" w:rsidRPr="003516DC" w:rsidRDefault="003D03F2" w:rsidP="00081C3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obowiązujący w Rzeczypospolitej Polskiej podział nauk społecznych i</w:t>
            </w:r>
            <w:r w:rsidR="00153255">
              <w:rPr>
                <w:rFonts w:cstheme="minorHAnsi"/>
                <w:sz w:val="14"/>
                <w:szCs w:val="14"/>
              </w:rPr>
              <w:t> </w:t>
            </w:r>
            <w:r w:rsidR="00070CFC" w:rsidRPr="003516DC">
              <w:rPr>
                <w:rFonts w:cstheme="minorHAnsi"/>
                <w:sz w:val="14"/>
                <w:szCs w:val="14"/>
              </w:rPr>
              <w:t>humanistycznych;</w:t>
            </w:r>
          </w:p>
          <w:p w14:paraId="6816B37F" w14:textId="2491D037" w:rsidR="00070CFC" w:rsidRPr="003516DC" w:rsidRDefault="00070CFC" w:rsidP="00081C3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określ</w:t>
            </w:r>
            <w:r w:rsidR="00153255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zakres</w:t>
            </w:r>
            <w:r w:rsidR="00153255">
              <w:rPr>
                <w:rFonts w:cstheme="minorHAnsi"/>
                <w:sz w:val="14"/>
                <w:szCs w:val="14"/>
              </w:rPr>
              <w:t xml:space="preserve"> tematyczny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 w:rsidR="00153255">
              <w:rPr>
                <w:rFonts w:cstheme="minorHAnsi"/>
                <w:sz w:val="14"/>
                <w:szCs w:val="14"/>
              </w:rPr>
              <w:t>badań prowadzonych w ramach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 w:rsidR="00153255">
              <w:rPr>
                <w:rFonts w:cstheme="minorHAnsi"/>
                <w:sz w:val="14"/>
                <w:szCs w:val="14"/>
              </w:rPr>
              <w:t>poszczególnych nauk społecznych i</w:t>
            </w:r>
            <w:r w:rsidR="00BE4441">
              <w:rPr>
                <w:rFonts w:cstheme="minorHAnsi"/>
                <w:sz w:val="14"/>
                <w:szCs w:val="14"/>
              </w:rPr>
              <w:t> </w:t>
            </w:r>
            <w:r w:rsidR="00153255">
              <w:rPr>
                <w:rFonts w:cstheme="minorHAnsi"/>
                <w:sz w:val="14"/>
                <w:szCs w:val="14"/>
              </w:rPr>
              <w:t xml:space="preserve">humanistycznych [m.in. </w:t>
            </w:r>
            <w:r w:rsidRPr="003516DC">
              <w:rPr>
                <w:rFonts w:cstheme="minorHAnsi"/>
                <w:sz w:val="14"/>
                <w:szCs w:val="14"/>
              </w:rPr>
              <w:t>nauk o polityc</w:t>
            </w:r>
            <w:r w:rsidR="00153255">
              <w:rPr>
                <w:rFonts w:cstheme="minorHAnsi"/>
                <w:sz w:val="14"/>
                <w:szCs w:val="14"/>
              </w:rPr>
              <w:t>e, w tym o</w:t>
            </w:r>
            <w:r w:rsidRPr="003516DC">
              <w:rPr>
                <w:rFonts w:cstheme="minorHAnsi"/>
                <w:sz w:val="14"/>
                <w:szCs w:val="14"/>
              </w:rPr>
              <w:t xml:space="preserve"> polityce publicznej</w:t>
            </w:r>
            <w:r w:rsidR="00BE4441">
              <w:rPr>
                <w:rFonts w:cstheme="minorHAnsi"/>
                <w:sz w:val="14"/>
                <w:szCs w:val="14"/>
              </w:rPr>
              <w:t>,</w:t>
            </w:r>
            <w:r w:rsidRPr="003516DC">
              <w:rPr>
                <w:rFonts w:cstheme="minorHAnsi"/>
                <w:sz w:val="14"/>
                <w:szCs w:val="14"/>
              </w:rPr>
              <w:t xml:space="preserve"> bezpieczeństwie, mediach, poznaniu i komunikacji społecznej, administracji</w:t>
            </w:r>
            <w:r w:rsidR="00BE4441">
              <w:rPr>
                <w:rFonts w:cstheme="minorHAnsi"/>
                <w:sz w:val="14"/>
                <w:szCs w:val="14"/>
              </w:rPr>
              <w:t>,</w:t>
            </w:r>
            <w:r w:rsidRPr="003516DC">
              <w:rPr>
                <w:rFonts w:cstheme="minorHAnsi"/>
                <w:sz w:val="14"/>
                <w:szCs w:val="14"/>
              </w:rPr>
              <w:t xml:space="preserve"> nauk prawnych</w:t>
            </w:r>
            <w:r w:rsidR="00BE4441">
              <w:rPr>
                <w:rFonts w:cstheme="minorHAnsi"/>
                <w:sz w:val="14"/>
                <w:szCs w:val="14"/>
              </w:rPr>
              <w:t>,</w:t>
            </w:r>
            <w:r w:rsidRPr="003516DC">
              <w:rPr>
                <w:rFonts w:cstheme="minorHAnsi"/>
                <w:sz w:val="14"/>
                <w:szCs w:val="14"/>
              </w:rPr>
              <w:t xml:space="preserve"> socjologii, psychologii, pedagogiki</w:t>
            </w:r>
            <w:r w:rsidR="00BE4441">
              <w:rPr>
                <w:rFonts w:cstheme="minorHAnsi"/>
                <w:sz w:val="14"/>
                <w:szCs w:val="14"/>
              </w:rPr>
              <w:t>,</w:t>
            </w:r>
            <w:r w:rsidRPr="003516DC">
              <w:rPr>
                <w:rFonts w:cstheme="minorHAnsi"/>
                <w:sz w:val="14"/>
                <w:szCs w:val="14"/>
              </w:rPr>
              <w:t xml:space="preserve"> etnologii, kulturoznawstwa</w:t>
            </w:r>
            <w:r w:rsidR="00BE4441">
              <w:rPr>
                <w:rFonts w:cstheme="minorHAnsi"/>
                <w:sz w:val="14"/>
                <w:szCs w:val="14"/>
              </w:rPr>
              <w:t>]</w:t>
            </w:r>
            <w:r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25971EFC" w14:textId="3B3BFDC2" w:rsidR="00070CFC" w:rsidRPr="003516DC" w:rsidRDefault="00070CFC" w:rsidP="00081C3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BE4441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osiągnięcia </w:t>
            </w:r>
            <w:r w:rsidR="00BE4441">
              <w:rPr>
                <w:rFonts w:cstheme="minorHAnsi"/>
                <w:sz w:val="14"/>
                <w:szCs w:val="14"/>
              </w:rPr>
              <w:t>wybitnych polskich przedstawicieli nauk społecznych:</w:t>
            </w:r>
            <w:r w:rsidRPr="003516DC">
              <w:rPr>
                <w:rFonts w:cstheme="minorHAnsi"/>
                <w:sz w:val="14"/>
                <w:szCs w:val="14"/>
              </w:rPr>
              <w:t xml:space="preserve"> Bronisława Malinowskiego, Floriana Znanieckiego i Leona Petrażyckiego.</w:t>
            </w:r>
          </w:p>
        </w:tc>
        <w:tc>
          <w:tcPr>
            <w:tcW w:w="3325" w:type="dxa"/>
          </w:tcPr>
          <w:p w14:paraId="4A214F50" w14:textId="723FABBD" w:rsidR="00070CFC" w:rsidRPr="003516DC" w:rsidRDefault="00070CFC" w:rsidP="00070CF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7AEC839B" w14:textId="39E5A8DB" w:rsidR="00070CFC" w:rsidRPr="003516DC" w:rsidRDefault="00070CFC" w:rsidP="00081C3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przedstawi</w:t>
            </w:r>
            <w:r w:rsidR="00BE4441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różne podział</w:t>
            </w:r>
            <w:r w:rsidR="00BE4441"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nauk</w:t>
            </w:r>
            <w:r w:rsidR="00BE4441">
              <w:rPr>
                <w:rFonts w:cstheme="minorHAnsi"/>
                <w:sz w:val="14"/>
                <w:szCs w:val="14"/>
              </w:rPr>
              <w:t xml:space="preserve"> [w tym ten przyjęty na forum OECD]</w:t>
            </w:r>
            <w:r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5E81BF74" w14:textId="16DD4BC5" w:rsidR="00070CFC" w:rsidRPr="003516DC" w:rsidRDefault="00BE4441" w:rsidP="00081C3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pozyskuje z różnych źródeł i prezentuje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informacje na temat wybranej nauki społecznej lub humanistycznej [zakres tematyczny, instrumenty badawcze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osiągnięcia</w:t>
            </w:r>
            <w:r>
              <w:rPr>
                <w:rFonts w:cstheme="minorHAnsi"/>
                <w:sz w:val="14"/>
                <w:szCs w:val="14"/>
              </w:rPr>
              <w:t xml:space="preserve"> współczesnych badaczy</w:t>
            </w:r>
            <w:r w:rsidR="00070CFC" w:rsidRPr="003516DC">
              <w:rPr>
                <w:rFonts w:cstheme="minorHAnsi"/>
                <w:sz w:val="14"/>
                <w:szCs w:val="14"/>
              </w:rPr>
              <w:t>, wybitni naukowcy,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tym </w:t>
            </w:r>
            <w:r>
              <w:rPr>
                <w:rFonts w:cstheme="minorHAnsi"/>
                <w:sz w:val="14"/>
                <w:szCs w:val="14"/>
              </w:rPr>
              <w:t xml:space="preserve">najważniejsi </w:t>
            </w:r>
            <w:r w:rsidR="00070CFC" w:rsidRPr="003516DC">
              <w:rPr>
                <w:rFonts w:cstheme="minorHAnsi"/>
                <w:sz w:val="14"/>
                <w:szCs w:val="14"/>
              </w:rPr>
              <w:t>badacze polscy];</w:t>
            </w:r>
          </w:p>
          <w:p w14:paraId="39A935D5" w14:textId="56C2FDB1" w:rsidR="00070CFC" w:rsidRPr="003516DC" w:rsidRDefault="00BE4441" w:rsidP="00081C3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określa, jakie jest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znaczenie nauk humanistycznych i społecznych 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070CFC" w:rsidRPr="003516DC">
              <w:rPr>
                <w:rFonts w:cstheme="minorHAnsi"/>
                <w:sz w:val="14"/>
                <w:szCs w:val="14"/>
              </w:rPr>
              <w:t>współczesnym świecie;</w:t>
            </w:r>
          </w:p>
          <w:p w14:paraId="318C6E7B" w14:textId="76205688" w:rsidR="00070CFC" w:rsidRPr="003516DC" w:rsidRDefault="00070CFC" w:rsidP="00081C3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wyjaśni</w:t>
            </w:r>
            <w:r w:rsidR="00BE4441">
              <w:rPr>
                <w:rFonts w:cstheme="minorHAnsi"/>
                <w:sz w:val="14"/>
                <w:szCs w:val="14"/>
              </w:rPr>
              <w:t>a, na czym polegają badania</w:t>
            </w:r>
            <w:r w:rsidRPr="003516DC">
              <w:rPr>
                <w:rFonts w:cstheme="minorHAnsi"/>
                <w:sz w:val="14"/>
                <w:szCs w:val="14"/>
              </w:rPr>
              <w:t xml:space="preserve"> interdyscyplinarn</w:t>
            </w:r>
            <w:r w:rsidR="00BE4441">
              <w:rPr>
                <w:rFonts w:cstheme="minorHAnsi"/>
                <w:sz w:val="14"/>
                <w:szCs w:val="14"/>
              </w:rPr>
              <w:t>e, i przedstawia ich znaczenie we współczesnej nauce</w:t>
            </w:r>
            <w:r w:rsidRPr="003516D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061" w:type="dxa"/>
          </w:tcPr>
          <w:p w14:paraId="737742B7" w14:textId="77777777" w:rsidR="00070CFC" w:rsidRPr="003516DC" w:rsidRDefault="00070CFC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157AA6AB" w14:textId="77777777" w:rsidR="00070CFC" w:rsidRPr="003516DC" w:rsidRDefault="00070CFC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XVI. Edukacja i nauka. Uczeń: </w:t>
            </w:r>
          </w:p>
          <w:p w14:paraId="1D589FCD" w14:textId="77777777" w:rsidR="00070CFC" w:rsidRPr="003516DC" w:rsidRDefault="00070CFC" w:rsidP="00C14D8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3516DC">
              <w:rPr>
                <w:rFonts w:asciiTheme="minorHAnsi" w:hAnsiTheme="minorHAnsi" w:cstheme="minorHAnsi"/>
                <w:sz w:val="14"/>
                <w:szCs w:val="14"/>
              </w:rPr>
              <w:t xml:space="preserve">2) przedstawia obowiązujący w Rzeczypospolitej Polskiej podział nauk społecznych i humanistycznych; przygotowuje notatkę na temat wybranych nauk (spośród nauk o: polityce, polityce publicznej, bezpieczeństwie, mediach, poznaniu i komunikacji społecznej, administracji; nauk prawnych; socjologii, psychologii, pedagogiki; etnologii, kulturoznawstwa); </w:t>
            </w:r>
          </w:p>
          <w:p w14:paraId="4147651C" w14:textId="7DD2A46A" w:rsidR="00070CFC" w:rsidRPr="003516DC" w:rsidRDefault="00070CFC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3) przedstawia wkład w nauki społeczne znanych na świecie Polaków: Bronisława Malinowskiego, Floriana Znanieckiego i Leona Petrażyckiego</w:t>
            </w:r>
            <w:r w:rsidR="00BE4441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8D4289" w:rsidRPr="003516DC" w14:paraId="155B80D7" w14:textId="77777777" w:rsidTr="005128C5">
        <w:tc>
          <w:tcPr>
            <w:tcW w:w="507" w:type="dxa"/>
          </w:tcPr>
          <w:p w14:paraId="618A6764" w14:textId="435504E3" w:rsidR="008D4289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24</w:t>
            </w:r>
            <w:r w:rsidR="008D4289" w:rsidRPr="003516DC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331" w:type="dxa"/>
          </w:tcPr>
          <w:p w14:paraId="15AD5A59" w14:textId="03759827" w:rsidR="008D4289" w:rsidRPr="003516DC" w:rsidRDefault="00BE4441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2. </w:t>
            </w:r>
            <w:r w:rsidR="008D4289" w:rsidRPr="003516DC">
              <w:rPr>
                <w:rFonts w:cstheme="minorHAnsi"/>
                <w:b/>
                <w:sz w:val="14"/>
                <w:szCs w:val="14"/>
              </w:rPr>
              <w:t>Uczenie się przez całe życie</w:t>
            </w:r>
          </w:p>
        </w:tc>
        <w:tc>
          <w:tcPr>
            <w:tcW w:w="851" w:type="dxa"/>
          </w:tcPr>
          <w:p w14:paraId="366FB4D7" w14:textId="1420C09B" w:rsidR="008D4289" w:rsidRPr="003516DC" w:rsidRDefault="008D4289" w:rsidP="00D31D8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14:paraId="1A7DF87B" w14:textId="515AAFDD" w:rsidR="008D4289" w:rsidRPr="003516DC" w:rsidRDefault="008D4289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kwalifikacje zawodowe</w:t>
            </w:r>
          </w:p>
          <w:p w14:paraId="796751FD" w14:textId="064E624F" w:rsidR="00BE4441" w:rsidRDefault="00BE4441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formy kształcenia</w:t>
            </w:r>
            <w:r w:rsidR="008D4289" w:rsidRPr="003516DC">
              <w:rPr>
                <w:rFonts w:cstheme="minorHAnsi"/>
                <w:sz w:val="14"/>
                <w:szCs w:val="14"/>
              </w:rPr>
              <w:t xml:space="preserve"> ustawiczne</w:t>
            </w:r>
            <w:r>
              <w:rPr>
                <w:rFonts w:cstheme="minorHAnsi"/>
                <w:sz w:val="14"/>
                <w:szCs w:val="14"/>
              </w:rPr>
              <w:t>go</w:t>
            </w:r>
          </w:p>
          <w:p w14:paraId="6DB24F23" w14:textId="2597A85E" w:rsidR="008D4289" w:rsidRPr="003516DC" w:rsidRDefault="00BE4441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formy</w:t>
            </w:r>
            <w:r w:rsidR="008D4289" w:rsidRPr="003516DC">
              <w:rPr>
                <w:rFonts w:cstheme="minorHAnsi"/>
                <w:sz w:val="14"/>
                <w:szCs w:val="14"/>
              </w:rPr>
              <w:t xml:space="preserve"> podnoszenia </w:t>
            </w:r>
            <w:r>
              <w:rPr>
                <w:rFonts w:cstheme="minorHAnsi"/>
                <w:sz w:val="14"/>
                <w:szCs w:val="14"/>
              </w:rPr>
              <w:t xml:space="preserve">lub zmiany </w:t>
            </w:r>
            <w:r w:rsidR="008D4289" w:rsidRPr="003516DC">
              <w:rPr>
                <w:rFonts w:cstheme="minorHAnsi"/>
                <w:sz w:val="14"/>
                <w:szCs w:val="14"/>
              </w:rPr>
              <w:t>kwalifikacji zawodowych</w:t>
            </w:r>
          </w:p>
          <w:p w14:paraId="767971E5" w14:textId="6C92E45A" w:rsidR="008D4289" w:rsidRPr="003516DC" w:rsidRDefault="008D4289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szkoły policealne</w:t>
            </w:r>
          </w:p>
        </w:tc>
        <w:tc>
          <w:tcPr>
            <w:tcW w:w="3402" w:type="dxa"/>
          </w:tcPr>
          <w:p w14:paraId="2F06F6EF" w14:textId="4622D9C1" w:rsidR="008D4289" w:rsidRPr="003516DC" w:rsidRDefault="008D4289" w:rsidP="008D428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393C02AB" w14:textId="1867E19A" w:rsidR="008D4289" w:rsidRPr="003516DC" w:rsidRDefault="00BE4441" w:rsidP="00081C3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="008D4289" w:rsidRPr="003516DC">
              <w:rPr>
                <w:rFonts w:cstheme="minorHAnsi"/>
                <w:sz w:val="14"/>
                <w:szCs w:val="14"/>
              </w:rPr>
              <w:t xml:space="preserve"> strukturę szkolnictwa wyższego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8D4289" w:rsidRPr="003516DC">
              <w:rPr>
                <w:rFonts w:cstheme="minorHAnsi"/>
                <w:sz w:val="14"/>
                <w:szCs w:val="14"/>
              </w:rPr>
              <w:t>Polsce;</w:t>
            </w:r>
          </w:p>
          <w:p w14:paraId="314D68B2" w14:textId="31571760" w:rsidR="008D4289" w:rsidRPr="003516DC" w:rsidRDefault="00BE4441" w:rsidP="00081C3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pozyskuje z różnych źródeł</w:t>
            </w:r>
            <w:r w:rsidR="008D4289" w:rsidRPr="003516DC">
              <w:rPr>
                <w:rFonts w:cstheme="minorHAnsi"/>
                <w:sz w:val="14"/>
                <w:szCs w:val="14"/>
              </w:rPr>
              <w:t xml:space="preserve"> informacje na temat wymagań rekrutacyjnych </w:t>
            </w:r>
            <w:r>
              <w:rPr>
                <w:rFonts w:cstheme="minorHAnsi"/>
                <w:sz w:val="14"/>
                <w:szCs w:val="14"/>
              </w:rPr>
              <w:t xml:space="preserve">w szkołach policealnych oraz na </w:t>
            </w:r>
            <w:r w:rsidR="008D4289" w:rsidRPr="003516DC">
              <w:rPr>
                <w:rFonts w:cstheme="minorHAnsi"/>
                <w:sz w:val="14"/>
                <w:szCs w:val="14"/>
              </w:rPr>
              <w:t>wybranych uczelni</w:t>
            </w:r>
            <w:r>
              <w:rPr>
                <w:rFonts w:cstheme="minorHAnsi"/>
                <w:sz w:val="14"/>
                <w:szCs w:val="14"/>
              </w:rPr>
              <w:t xml:space="preserve">ach </w:t>
            </w:r>
            <w:r w:rsidR="008D4289" w:rsidRPr="003516DC">
              <w:rPr>
                <w:rFonts w:cstheme="minorHAnsi"/>
                <w:sz w:val="14"/>
                <w:szCs w:val="14"/>
              </w:rPr>
              <w:t>wyższych;</w:t>
            </w:r>
          </w:p>
          <w:p w14:paraId="2C135D92" w14:textId="5149AFCA" w:rsidR="008D4289" w:rsidRPr="003516DC" w:rsidRDefault="008D4289" w:rsidP="00081C3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wymienić sposoby</w:t>
            </w:r>
            <w:r w:rsidR="003D726C">
              <w:rPr>
                <w:rFonts w:cstheme="minorHAnsi"/>
                <w:sz w:val="14"/>
                <w:szCs w:val="14"/>
              </w:rPr>
              <w:t xml:space="preserve">, formy i </w:t>
            </w:r>
            <w:r w:rsidRPr="003516DC">
              <w:rPr>
                <w:rFonts w:cstheme="minorHAnsi"/>
                <w:sz w:val="14"/>
                <w:szCs w:val="14"/>
              </w:rPr>
              <w:t xml:space="preserve">instrumenty </w:t>
            </w:r>
            <w:r w:rsidR="003D726C">
              <w:rPr>
                <w:rFonts w:cstheme="minorHAnsi"/>
                <w:sz w:val="14"/>
                <w:szCs w:val="14"/>
              </w:rPr>
              <w:t xml:space="preserve">wykorzystywane w procesie </w:t>
            </w:r>
            <w:r w:rsidRPr="003516DC">
              <w:rPr>
                <w:rFonts w:cstheme="minorHAnsi"/>
                <w:sz w:val="14"/>
                <w:szCs w:val="14"/>
              </w:rPr>
              <w:t>po</w:t>
            </w:r>
            <w:r w:rsidR="00335DC6">
              <w:rPr>
                <w:rFonts w:cstheme="minorHAnsi"/>
                <w:sz w:val="14"/>
                <w:szCs w:val="14"/>
              </w:rPr>
              <w:t>d</w:t>
            </w:r>
            <w:r w:rsidRPr="003516DC">
              <w:rPr>
                <w:rFonts w:cstheme="minorHAnsi"/>
                <w:sz w:val="14"/>
                <w:szCs w:val="14"/>
              </w:rPr>
              <w:t>noszenia lub zmiany kwalifikacji zawodowych.</w:t>
            </w:r>
          </w:p>
        </w:tc>
        <w:tc>
          <w:tcPr>
            <w:tcW w:w="3325" w:type="dxa"/>
          </w:tcPr>
          <w:p w14:paraId="31CDB208" w14:textId="79306A44" w:rsidR="008D4289" w:rsidRPr="003516DC" w:rsidRDefault="008D4289" w:rsidP="003D726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/>
              <w:ind w:left="314" w:hanging="314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3B33AF41" w14:textId="5F3B089F" w:rsidR="008D4289" w:rsidRPr="003516DC" w:rsidRDefault="003D726C" w:rsidP="003D726C">
            <w:pPr>
              <w:pStyle w:val="Akapitzlist"/>
              <w:numPr>
                <w:ilvl w:val="0"/>
                <w:numId w:val="3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/>
              <w:ind w:left="314" w:hanging="314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planuje</w:t>
            </w:r>
            <w:r w:rsidR="008D4289" w:rsidRPr="003516DC">
              <w:rPr>
                <w:rFonts w:cstheme="minorHAnsi"/>
                <w:sz w:val="14"/>
                <w:szCs w:val="14"/>
              </w:rPr>
              <w:t xml:space="preserve"> indywidualną ścieżkę edukacji po ukończeniu szkoły średniej;</w:t>
            </w:r>
          </w:p>
          <w:p w14:paraId="0D5F75F9" w14:textId="4395870E" w:rsidR="008D4289" w:rsidRPr="003516DC" w:rsidRDefault="003D726C" w:rsidP="003D726C">
            <w:pPr>
              <w:pStyle w:val="Akapitzlist"/>
              <w:numPr>
                <w:ilvl w:val="0"/>
                <w:numId w:val="3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/>
              <w:ind w:left="314" w:hanging="314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odszukuje w różnych źródłach</w:t>
            </w:r>
            <w:r w:rsidR="008D4289" w:rsidRPr="003516DC">
              <w:rPr>
                <w:rFonts w:cstheme="minorHAnsi"/>
                <w:sz w:val="14"/>
                <w:szCs w:val="14"/>
              </w:rPr>
              <w:t xml:space="preserve"> informacje o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8D4289" w:rsidRPr="003516DC">
              <w:rPr>
                <w:rFonts w:cstheme="minorHAnsi"/>
                <w:sz w:val="14"/>
                <w:szCs w:val="14"/>
              </w:rPr>
              <w:t>kwalifikacjach zawodowych niezbędnych do wykonywania wybranych zawodów lub pełnienia określonych funkcji;</w:t>
            </w:r>
          </w:p>
          <w:p w14:paraId="7DF97BC8" w14:textId="209B31C8" w:rsidR="008D4289" w:rsidRPr="003516DC" w:rsidRDefault="003D726C" w:rsidP="003D726C">
            <w:pPr>
              <w:pStyle w:val="Akapitzlist"/>
              <w:numPr>
                <w:ilvl w:val="0"/>
                <w:numId w:val="3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/>
              <w:ind w:left="314" w:hanging="314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</w:t>
            </w:r>
            <w:r w:rsidR="008D4289" w:rsidRPr="003516DC">
              <w:rPr>
                <w:rFonts w:cstheme="minorHAnsi"/>
                <w:sz w:val="14"/>
                <w:szCs w:val="14"/>
              </w:rPr>
              <w:t xml:space="preserve"> konieczność uczenia się przez całe życie.</w:t>
            </w:r>
          </w:p>
        </w:tc>
        <w:tc>
          <w:tcPr>
            <w:tcW w:w="2061" w:type="dxa"/>
          </w:tcPr>
          <w:p w14:paraId="0A8E4B62" w14:textId="77777777" w:rsidR="008D4289" w:rsidRPr="003516DC" w:rsidRDefault="008D4289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VI. Wybrane problemy polityki publicznej w Rzeczypospolitej Polskiej. Uczeń:</w:t>
            </w:r>
          </w:p>
          <w:p w14:paraId="670EAE60" w14:textId="0FEE95A4" w:rsidR="008D4289" w:rsidRPr="003516DC" w:rsidRDefault="008D4289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4) przedstawia możliwości kontynuacji edukacji (studia I stopnia i jednolite magisterskie, szkoły kształcące w zawodzie); wyjaśnia, w jaki sposób podnosić swoje kwalifikacje zawodowe.</w:t>
            </w:r>
          </w:p>
        </w:tc>
        <w:tc>
          <w:tcPr>
            <w:tcW w:w="2210" w:type="dxa"/>
          </w:tcPr>
          <w:p w14:paraId="65D878C3" w14:textId="77777777" w:rsidR="008D4289" w:rsidRPr="003516DC" w:rsidRDefault="008D4289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XVI. Edukacja i nauka. Uczeń: </w:t>
            </w:r>
          </w:p>
          <w:p w14:paraId="3944897E" w14:textId="2C0213E3" w:rsidR="008D4289" w:rsidRPr="003516DC" w:rsidRDefault="008D4289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1) wyjaśnia, w jaki sposób można podnosić lub zmieniać swoje kwalifikacje zawodowe i dlaczego uczenie się przez całe życie jest jednym z warunków sukcesu w karierze zawodowej</w:t>
            </w:r>
            <w:r w:rsidR="00335DC6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8D4289" w:rsidRPr="003516DC" w14:paraId="3FCB23E8" w14:textId="77777777" w:rsidTr="005128C5">
        <w:tc>
          <w:tcPr>
            <w:tcW w:w="507" w:type="dxa"/>
          </w:tcPr>
          <w:p w14:paraId="74DAFB87" w14:textId="7260FF30" w:rsidR="008D4289" w:rsidRPr="003516DC" w:rsidRDefault="009A6711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25</w:t>
            </w:r>
            <w:r w:rsidR="008D4289" w:rsidRPr="003516DC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331" w:type="dxa"/>
          </w:tcPr>
          <w:p w14:paraId="0FF06B13" w14:textId="1FD2578D" w:rsidR="008D4289" w:rsidRPr="003516DC" w:rsidRDefault="003D726C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3. </w:t>
            </w:r>
            <w:r w:rsidR="008D4289" w:rsidRPr="003516DC">
              <w:rPr>
                <w:rFonts w:cstheme="minorHAnsi"/>
                <w:b/>
                <w:bCs/>
                <w:sz w:val="14"/>
                <w:szCs w:val="14"/>
              </w:rPr>
              <w:t>Szkolnictwo wyższe w Polsce</w:t>
            </w:r>
          </w:p>
        </w:tc>
        <w:tc>
          <w:tcPr>
            <w:tcW w:w="851" w:type="dxa"/>
          </w:tcPr>
          <w:p w14:paraId="1548634A" w14:textId="5A41B87F" w:rsidR="008D4289" w:rsidRPr="003516DC" w:rsidRDefault="008D4289" w:rsidP="00D31D8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5639F08D" w14:textId="2EEB6DEE" w:rsidR="00070CFC" w:rsidRPr="003516DC" w:rsidRDefault="00070CFC" w:rsidP="00081C3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uczelnie wyższe w</w:t>
            </w:r>
            <w:r w:rsidR="003D726C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Polsce</w:t>
            </w:r>
          </w:p>
          <w:p w14:paraId="07CE41D8" w14:textId="25CF4744" w:rsidR="00070CFC" w:rsidRDefault="00070CFC" w:rsidP="00081C3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organizacja studiów</w:t>
            </w:r>
            <w:r w:rsidR="003D726C">
              <w:rPr>
                <w:rFonts w:cstheme="minorHAnsi"/>
                <w:sz w:val="14"/>
                <w:szCs w:val="14"/>
              </w:rPr>
              <w:t xml:space="preserve"> w Rzeczypospolitej Polskiej i w Europie</w:t>
            </w:r>
          </w:p>
          <w:p w14:paraId="1515C7E1" w14:textId="0EC0AF2C" w:rsidR="008D4289" w:rsidRPr="003D726C" w:rsidRDefault="00070CFC" w:rsidP="003D726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D726C">
              <w:rPr>
                <w:rFonts w:cstheme="minorHAnsi"/>
                <w:sz w:val="14"/>
                <w:szCs w:val="14"/>
              </w:rPr>
              <w:t>szkoły doktorskie</w:t>
            </w:r>
          </w:p>
        </w:tc>
        <w:tc>
          <w:tcPr>
            <w:tcW w:w="3402" w:type="dxa"/>
          </w:tcPr>
          <w:p w14:paraId="21C00A53" w14:textId="1BEDD552" w:rsidR="00070CFC" w:rsidRPr="003516DC" w:rsidRDefault="00070CFC" w:rsidP="00070CF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5F58C4E1" w14:textId="413C8FE7" w:rsidR="00070CFC" w:rsidRPr="003516DC" w:rsidRDefault="003D726C" w:rsidP="00081C3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rodzaje uczelni wyższych w Polsce;</w:t>
            </w:r>
          </w:p>
          <w:p w14:paraId="644469AE" w14:textId="3279751E" w:rsidR="00070CFC" w:rsidRPr="003516DC" w:rsidRDefault="003D726C" w:rsidP="00081C3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różnice między </w:t>
            </w:r>
            <w:r w:rsidR="00041E51">
              <w:rPr>
                <w:rFonts w:cstheme="minorHAnsi"/>
                <w:sz w:val="14"/>
                <w:szCs w:val="14"/>
              </w:rPr>
              <w:t>poszczególnymi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typami studiów [studia I i II stopnia, jednolite studia magisterskie, studia doktoranckie, studia podyplomowe];</w:t>
            </w:r>
          </w:p>
          <w:p w14:paraId="7FA1CCD7" w14:textId="6A84851D" w:rsidR="008D4289" w:rsidRPr="003516DC" w:rsidRDefault="003D726C" w:rsidP="00081C3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pozyskuje z różnych źródeł</w:t>
            </w:r>
            <w:r w:rsidR="00070CFC" w:rsidRPr="003516DC">
              <w:rPr>
                <w:rFonts w:cstheme="minorHAnsi"/>
                <w:sz w:val="14"/>
                <w:szCs w:val="14"/>
              </w:rPr>
              <w:t xml:space="preserve"> informacje na temat interesujących go kierunków studiów.</w:t>
            </w:r>
          </w:p>
        </w:tc>
        <w:tc>
          <w:tcPr>
            <w:tcW w:w="3325" w:type="dxa"/>
          </w:tcPr>
          <w:p w14:paraId="19DD6753" w14:textId="78F391AF" w:rsidR="00070CFC" w:rsidRPr="003516DC" w:rsidRDefault="00070CFC" w:rsidP="003D726C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/>
              <w:ind w:left="314" w:hanging="314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7D3C4698" w14:textId="06F32B62" w:rsidR="008D4289" w:rsidRPr="003D726C" w:rsidRDefault="003D726C" w:rsidP="003D726C">
            <w:pPr>
              <w:pStyle w:val="Akapitzlist"/>
              <w:numPr>
                <w:ilvl w:val="0"/>
                <w:numId w:val="5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/>
              <w:ind w:left="314" w:hanging="314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gromadzi, analizuje</w:t>
            </w:r>
            <w:r w:rsidR="00070CFC" w:rsidRPr="003D726C">
              <w:rPr>
                <w:rFonts w:cstheme="minorHAnsi"/>
                <w:sz w:val="14"/>
                <w:szCs w:val="14"/>
              </w:rPr>
              <w:t xml:space="preserve"> i </w:t>
            </w:r>
            <w:r>
              <w:rPr>
                <w:rFonts w:cstheme="minorHAnsi"/>
                <w:sz w:val="14"/>
                <w:szCs w:val="14"/>
              </w:rPr>
              <w:t>prezentuje</w:t>
            </w:r>
            <w:r w:rsidR="00070CFC" w:rsidRPr="003D726C">
              <w:rPr>
                <w:rFonts w:cstheme="minorHAnsi"/>
                <w:sz w:val="14"/>
                <w:szCs w:val="14"/>
              </w:rPr>
              <w:t xml:space="preserve"> informacje na</w:t>
            </w:r>
            <w:r w:rsidR="009A6711">
              <w:rPr>
                <w:rFonts w:cstheme="minorHAnsi"/>
                <w:sz w:val="14"/>
                <w:szCs w:val="14"/>
              </w:rPr>
              <w:t> </w:t>
            </w:r>
            <w:r w:rsidR="00070CFC" w:rsidRPr="003D726C">
              <w:rPr>
                <w:rFonts w:cstheme="minorHAnsi"/>
                <w:sz w:val="14"/>
                <w:szCs w:val="14"/>
              </w:rPr>
              <w:t>temat wybranej uczelni wyższej w Polsce [historia, zakres i charakter studiów, miejsce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070CFC" w:rsidRPr="003D726C">
              <w:rPr>
                <w:rFonts w:cstheme="minorHAnsi"/>
                <w:sz w:val="14"/>
                <w:szCs w:val="14"/>
              </w:rPr>
              <w:t>rankingu szkół wyższych itp.]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061" w:type="dxa"/>
          </w:tcPr>
          <w:p w14:paraId="0C6D240B" w14:textId="77777777" w:rsidR="008D4289" w:rsidRPr="003516DC" w:rsidRDefault="008D4289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2E47D6DC" w14:textId="77777777" w:rsidR="00B907EF" w:rsidRPr="003516DC" w:rsidRDefault="00B907EF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XVI. Edukacja i nauka. Uczeń: </w:t>
            </w:r>
          </w:p>
          <w:p w14:paraId="150A734B" w14:textId="30960BB6" w:rsidR="00B907EF" w:rsidRPr="003516DC" w:rsidRDefault="00B907EF" w:rsidP="00C14D8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3516DC">
              <w:rPr>
                <w:rFonts w:asciiTheme="minorHAnsi" w:hAnsiTheme="minorHAnsi" w:cstheme="minorHAnsi"/>
                <w:sz w:val="14"/>
                <w:szCs w:val="14"/>
              </w:rPr>
              <w:t>4) znajduje informacje o</w:t>
            </w:r>
            <w:r w:rsidR="00335DC6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Pr="003516DC">
              <w:rPr>
                <w:rFonts w:asciiTheme="minorHAnsi" w:hAnsiTheme="minorHAnsi" w:cstheme="minorHAnsi"/>
                <w:sz w:val="14"/>
                <w:szCs w:val="14"/>
              </w:rPr>
              <w:t xml:space="preserve">uniwersytetach oraz o innych szkołach wyższych w swoim regionie, a także o programie interesujących go kierunków studiów I stopnia lub jednolitych studiów magisterskich przez nie prowadzonych; </w:t>
            </w:r>
          </w:p>
          <w:p w14:paraId="520C5FFC" w14:textId="305CFB16" w:rsidR="008D4289" w:rsidRPr="003516DC" w:rsidRDefault="00B907EF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5) przedstawia na wybranych przykładach zasady kwalifikacji kandydatów do szkół wyższych w</w:t>
            </w:r>
            <w:r w:rsidR="00335DC6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Rzeczypospolitej Polskiej </w:t>
            </w:r>
            <w:r w:rsidRPr="003516DC">
              <w:rPr>
                <w:rFonts w:cstheme="minorHAnsi"/>
                <w:bCs/>
                <w:sz w:val="14"/>
                <w:szCs w:val="14"/>
              </w:rPr>
              <w:t>na kierunki</w:t>
            </w:r>
            <w:r w:rsidRPr="003516DC">
              <w:rPr>
                <w:rFonts w:cstheme="minorHAnsi"/>
                <w:sz w:val="14"/>
                <w:szCs w:val="14"/>
              </w:rPr>
              <w:t xml:space="preserve"> studiów I stopnia lub jednolitych studiów magisterskich</w:t>
            </w:r>
            <w:r w:rsidR="00335DC6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907EF" w:rsidRPr="003516DC" w14:paraId="70C536E0" w14:textId="77777777" w:rsidTr="005128C5">
        <w:tc>
          <w:tcPr>
            <w:tcW w:w="507" w:type="dxa"/>
          </w:tcPr>
          <w:p w14:paraId="476312AA" w14:textId="064F2E72" w:rsidR="00B907EF" w:rsidRPr="003516DC" w:rsidRDefault="00D31D84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26</w:t>
            </w:r>
            <w:r w:rsidR="00B907EF" w:rsidRPr="003516DC">
              <w:rPr>
                <w:rFonts w:cstheme="minorHAnsi"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1331" w:type="dxa"/>
          </w:tcPr>
          <w:p w14:paraId="3ECFD4E8" w14:textId="6C41F520" w:rsidR="00B907EF" w:rsidRPr="003516DC" w:rsidRDefault="003D726C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4. </w:t>
            </w:r>
            <w:r w:rsidR="00B907EF" w:rsidRPr="003516DC">
              <w:rPr>
                <w:rFonts w:cstheme="minorHAnsi"/>
                <w:b/>
                <w:bCs/>
                <w:sz w:val="14"/>
                <w:szCs w:val="14"/>
              </w:rPr>
              <w:t>Studia za</w:t>
            </w:r>
            <w:r>
              <w:rPr>
                <w:rFonts w:cstheme="minorHAnsi"/>
                <w:b/>
                <w:bCs/>
                <w:sz w:val="14"/>
                <w:szCs w:val="14"/>
              </w:rPr>
              <w:t> </w:t>
            </w:r>
            <w:r w:rsidR="00B907EF" w:rsidRPr="003516DC">
              <w:rPr>
                <w:rFonts w:cstheme="minorHAnsi"/>
                <w:b/>
                <w:bCs/>
                <w:sz w:val="14"/>
                <w:szCs w:val="14"/>
              </w:rPr>
              <w:t>granicą</w:t>
            </w:r>
          </w:p>
        </w:tc>
        <w:tc>
          <w:tcPr>
            <w:tcW w:w="851" w:type="dxa"/>
          </w:tcPr>
          <w:p w14:paraId="46279741" w14:textId="2BC87160" w:rsidR="00B907EF" w:rsidRPr="003516DC" w:rsidRDefault="00B907EF" w:rsidP="00D31D84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14:paraId="7FFAB534" w14:textId="77777777" w:rsidR="009D0DE7" w:rsidRPr="003516DC" w:rsidRDefault="009D0DE7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matura międzynarodowa</w:t>
            </w:r>
          </w:p>
          <w:p w14:paraId="77E283AF" w14:textId="50069635" w:rsidR="00B907EF" w:rsidRPr="003516DC" w:rsidRDefault="009D0DE7" w:rsidP="00081C3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Erasmus plus</w:t>
            </w:r>
          </w:p>
        </w:tc>
        <w:tc>
          <w:tcPr>
            <w:tcW w:w="3402" w:type="dxa"/>
          </w:tcPr>
          <w:p w14:paraId="0064EACF" w14:textId="3965C749" w:rsidR="009D0DE7" w:rsidRPr="003516DC" w:rsidRDefault="009D0DE7" w:rsidP="009D0DE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Uczeń:</w:t>
            </w:r>
          </w:p>
          <w:p w14:paraId="3A90C76A" w14:textId="5DBE4DA7" w:rsidR="009D0DE7" w:rsidRPr="003516DC" w:rsidRDefault="009D0DE7" w:rsidP="00081C3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3D726C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warunki </w:t>
            </w:r>
            <w:r w:rsidR="003D726C">
              <w:rPr>
                <w:rFonts w:cstheme="minorHAnsi"/>
                <w:sz w:val="14"/>
                <w:szCs w:val="14"/>
              </w:rPr>
              <w:t>uzyskania</w:t>
            </w:r>
            <w:r w:rsidRPr="003516DC">
              <w:rPr>
                <w:rFonts w:cstheme="minorHAnsi"/>
                <w:sz w:val="14"/>
                <w:szCs w:val="14"/>
              </w:rPr>
              <w:t xml:space="preserve"> matury międzynarodowej; </w:t>
            </w:r>
          </w:p>
          <w:p w14:paraId="5F3EFA89" w14:textId="41ED7D54" w:rsidR="009D0DE7" w:rsidRPr="003516DC" w:rsidRDefault="00041E51" w:rsidP="00081C3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9D0DE7" w:rsidRPr="003516DC">
              <w:rPr>
                <w:rFonts w:cstheme="minorHAnsi"/>
                <w:sz w:val="14"/>
                <w:szCs w:val="14"/>
              </w:rPr>
              <w:t xml:space="preserve"> warunki studiowania obywateli </w:t>
            </w:r>
            <w:r w:rsidR="009D0DE7" w:rsidRPr="003516DC">
              <w:rPr>
                <w:rFonts w:cstheme="minorHAnsi"/>
                <w:sz w:val="14"/>
                <w:szCs w:val="14"/>
              </w:rPr>
              <w:lastRenderedPageBreak/>
              <w:t>polskich w krajach Unii Europejskiej;</w:t>
            </w:r>
          </w:p>
          <w:p w14:paraId="47E2C011" w14:textId="65D71C1F" w:rsidR="00B907EF" w:rsidRPr="003516DC" w:rsidRDefault="003D726C" w:rsidP="00081C3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pozyskuje z różnych źródeł</w:t>
            </w:r>
            <w:r w:rsidR="009D0DE7" w:rsidRPr="003516DC">
              <w:rPr>
                <w:rFonts w:cstheme="minorHAnsi"/>
                <w:sz w:val="14"/>
                <w:szCs w:val="14"/>
              </w:rPr>
              <w:t xml:space="preserve"> informacje na temat warunków studiowania w wybrany</w:t>
            </w:r>
            <w:r>
              <w:rPr>
                <w:rFonts w:cstheme="minorHAnsi"/>
                <w:sz w:val="14"/>
                <w:szCs w:val="14"/>
              </w:rPr>
              <w:t>ch</w:t>
            </w:r>
            <w:r w:rsidR="009D0DE7" w:rsidRPr="003516DC">
              <w:rPr>
                <w:rFonts w:cstheme="minorHAnsi"/>
                <w:sz w:val="14"/>
                <w:szCs w:val="14"/>
              </w:rPr>
              <w:t xml:space="preserve"> państwach świata.</w:t>
            </w:r>
          </w:p>
        </w:tc>
        <w:tc>
          <w:tcPr>
            <w:tcW w:w="3325" w:type="dxa"/>
          </w:tcPr>
          <w:p w14:paraId="3C1A3FF9" w14:textId="085EADBA" w:rsidR="009D0DE7" w:rsidRPr="003516DC" w:rsidRDefault="009D0DE7" w:rsidP="009D0DE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>Uczeń:</w:t>
            </w:r>
          </w:p>
          <w:p w14:paraId="56151490" w14:textId="08AFBAB4" w:rsidR="009D0DE7" w:rsidRPr="003516DC" w:rsidRDefault="009D0DE7" w:rsidP="00081C3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3D726C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cele i zasady funkcjonowania programu </w:t>
            </w:r>
            <w:r w:rsidR="003D726C"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Erasmus plus</w:t>
            </w:r>
            <w:r w:rsidR="003D726C">
              <w:rPr>
                <w:rFonts w:cstheme="minorHAnsi"/>
                <w:sz w:val="14"/>
                <w:szCs w:val="14"/>
              </w:rPr>
              <w:t>”</w:t>
            </w:r>
            <w:r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01C2C1BE" w14:textId="7CC78E2B" w:rsidR="009D0DE7" w:rsidRPr="003516DC" w:rsidRDefault="009D0DE7" w:rsidP="00081C3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określ</w:t>
            </w:r>
            <w:r w:rsidR="003D726C">
              <w:rPr>
                <w:rFonts w:cstheme="minorHAnsi"/>
                <w:sz w:val="14"/>
                <w:szCs w:val="14"/>
              </w:rPr>
              <w:t>a, jakie</w:t>
            </w:r>
            <w:r w:rsidRPr="003516DC">
              <w:rPr>
                <w:rFonts w:cstheme="minorHAnsi"/>
                <w:sz w:val="14"/>
                <w:szCs w:val="14"/>
              </w:rPr>
              <w:t xml:space="preserve"> szanse edukacyjne </w:t>
            </w:r>
            <w:r w:rsidR="003D726C">
              <w:rPr>
                <w:rFonts w:cstheme="minorHAnsi"/>
                <w:sz w:val="14"/>
                <w:szCs w:val="14"/>
              </w:rPr>
              <w:t xml:space="preserve">daje </w:t>
            </w:r>
            <w:r w:rsidR="003D726C">
              <w:rPr>
                <w:rFonts w:cstheme="minorHAnsi"/>
                <w:sz w:val="14"/>
                <w:szCs w:val="14"/>
              </w:rPr>
              <w:lastRenderedPageBreak/>
              <w:t>abiturientom zdanie</w:t>
            </w:r>
            <w:r w:rsidRPr="003516DC">
              <w:rPr>
                <w:rFonts w:cstheme="minorHAnsi"/>
                <w:sz w:val="14"/>
                <w:szCs w:val="14"/>
              </w:rPr>
              <w:t xml:space="preserve"> matury międzynarodowej;</w:t>
            </w:r>
          </w:p>
          <w:p w14:paraId="278F38F1" w14:textId="04F28746" w:rsidR="009D0DE7" w:rsidRPr="003516DC" w:rsidRDefault="003D726C" w:rsidP="00081C3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gromadzi i prezentuje</w:t>
            </w:r>
            <w:r w:rsidR="009D0DE7" w:rsidRPr="003516DC">
              <w:rPr>
                <w:rFonts w:cstheme="minorHAnsi"/>
                <w:sz w:val="14"/>
                <w:szCs w:val="14"/>
              </w:rPr>
              <w:t xml:space="preserve"> informacje na temat wybranej uczelni </w:t>
            </w:r>
            <w:r>
              <w:rPr>
                <w:rFonts w:cstheme="minorHAnsi"/>
                <w:sz w:val="14"/>
                <w:szCs w:val="14"/>
              </w:rPr>
              <w:t>zagranicznej</w:t>
            </w:r>
            <w:r w:rsidR="009D0DE7"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470F3B95" w14:textId="0A93B10A" w:rsidR="009D0DE7" w:rsidRPr="003516DC" w:rsidRDefault="003D726C" w:rsidP="00081C3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planuje</w:t>
            </w:r>
            <w:r w:rsidR="009D0DE7" w:rsidRPr="003516DC">
              <w:rPr>
                <w:rFonts w:cstheme="minorHAnsi"/>
                <w:sz w:val="14"/>
                <w:szCs w:val="14"/>
              </w:rPr>
              <w:t xml:space="preserve"> indywidualną ścieżkę edukacyjną po ukończeniu szkoły średniej z uwzględnieniem możliwości studiowania poza granicami Polski;</w:t>
            </w:r>
          </w:p>
          <w:p w14:paraId="60EF30CE" w14:textId="17A9306C" w:rsidR="00B907EF" w:rsidRPr="003516DC" w:rsidRDefault="009D0DE7" w:rsidP="00081C3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 w:rsidR="003D726C"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wady i zalety studiowania w</w:t>
            </w:r>
            <w:r w:rsidR="003D726C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wybranych państwach</w:t>
            </w:r>
            <w:r w:rsidR="003D726C">
              <w:rPr>
                <w:rFonts w:cstheme="minorHAnsi"/>
                <w:sz w:val="14"/>
                <w:szCs w:val="14"/>
              </w:rPr>
              <w:t xml:space="preserve"> [</w:t>
            </w:r>
            <w:r w:rsidRPr="003516DC">
              <w:rPr>
                <w:rFonts w:cstheme="minorHAnsi"/>
                <w:sz w:val="14"/>
                <w:szCs w:val="14"/>
              </w:rPr>
              <w:t>innych niż Polska</w:t>
            </w:r>
            <w:r w:rsidR="003D726C">
              <w:rPr>
                <w:rFonts w:cstheme="minorHAnsi"/>
                <w:sz w:val="14"/>
                <w:szCs w:val="14"/>
              </w:rPr>
              <w:t>]</w:t>
            </w:r>
            <w:r w:rsidRPr="003516D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061" w:type="dxa"/>
          </w:tcPr>
          <w:p w14:paraId="53302680" w14:textId="77777777" w:rsidR="00B907EF" w:rsidRPr="003516DC" w:rsidRDefault="00B907EF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5EB4E20F" w14:textId="77777777" w:rsidR="00B907EF" w:rsidRPr="003516DC" w:rsidRDefault="00B907EF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XVI. Edukacja i nauka. Uczeń: </w:t>
            </w:r>
          </w:p>
          <w:p w14:paraId="7941EA44" w14:textId="5C513AA1" w:rsidR="00B907EF" w:rsidRPr="003516DC" w:rsidRDefault="00B907EF" w:rsidP="00C14D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6) przedstawia warunki podejmowania nauki w Unii Europejskiej oraz znajduje informacje na ten temat </w:t>
            </w:r>
            <w:r w:rsidRPr="003516DC">
              <w:rPr>
                <w:rFonts w:cstheme="minorHAnsi"/>
                <w:sz w:val="14"/>
                <w:szCs w:val="14"/>
              </w:rPr>
              <w:lastRenderedPageBreak/>
              <w:t>odnoszące się do wybranego państwa.</w:t>
            </w:r>
          </w:p>
        </w:tc>
      </w:tr>
      <w:tr w:rsidR="009D0DE7" w:rsidRPr="003516DC" w14:paraId="3C561EE9" w14:textId="77777777" w:rsidTr="005128C5">
        <w:tc>
          <w:tcPr>
            <w:tcW w:w="507" w:type="dxa"/>
          </w:tcPr>
          <w:p w14:paraId="41558AAC" w14:textId="77777777" w:rsidR="009D0DE7" w:rsidRPr="003516DC" w:rsidRDefault="009D0DE7" w:rsidP="009A6711">
            <w:pPr>
              <w:tabs>
                <w:tab w:val="left" w:pos="539"/>
              </w:tabs>
              <w:spacing w:after="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331" w:type="dxa"/>
          </w:tcPr>
          <w:p w14:paraId="09B5C879" w14:textId="65501438" w:rsidR="009D0DE7" w:rsidRPr="003516DC" w:rsidRDefault="009D0DE7" w:rsidP="009A6711">
            <w:pPr>
              <w:tabs>
                <w:tab w:val="left" w:pos="539"/>
              </w:tabs>
              <w:spacing w:after="0"/>
              <w:rPr>
                <w:rFonts w:cstheme="minorHAnsi"/>
                <w:b/>
                <w:bCs/>
                <w:sz w:val="14"/>
                <w:szCs w:val="14"/>
              </w:rPr>
            </w:pPr>
            <w:r w:rsidRPr="003516DC">
              <w:rPr>
                <w:rFonts w:cstheme="minorHAnsi"/>
                <w:b/>
                <w:bCs/>
                <w:sz w:val="14"/>
                <w:szCs w:val="14"/>
              </w:rPr>
              <w:t>Podsumowanie</w:t>
            </w:r>
          </w:p>
        </w:tc>
        <w:tc>
          <w:tcPr>
            <w:tcW w:w="851" w:type="dxa"/>
          </w:tcPr>
          <w:p w14:paraId="1DD87139" w14:textId="43B23855" w:rsidR="009D0DE7" w:rsidRPr="003516DC" w:rsidRDefault="009D0DE7" w:rsidP="00D31D84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137C5214" w14:textId="77777777" w:rsidR="009D0DE7" w:rsidRPr="003516DC" w:rsidRDefault="009D0DE7" w:rsidP="00C14D81">
            <w:pPr>
              <w:pStyle w:val="Akapitzlist"/>
              <w:spacing w:after="0"/>
              <w:ind w:left="357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14:paraId="23658FDA" w14:textId="77777777" w:rsidR="009D0DE7" w:rsidRPr="003516DC" w:rsidRDefault="009D0DE7" w:rsidP="00C14D8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25" w:type="dxa"/>
          </w:tcPr>
          <w:p w14:paraId="0A4C55B9" w14:textId="77777777" w:rsidR="009D0DE7" w:rsidRPr="003516DC" w:rsidRDefault="009D0DE7" w:rsidP="00C14D8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61" w:type="dxa"/>
          </w:tcPr>
          <w:p w14:paraId="2D813E2D" w14:textId="77777777" w:rsidR="009D0DE7" w:rsidRPr="003516DC" w:rsidRDefault="009D0DE7" w:rsidP="00C14D8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10" w:type="dxa"/>
          </w:tcPr>
          <w:p w14:paraId="523AFF04" w14:textId="77777777" w:rsidR="009D0DE7" w:rsidRPr="003516DC" w:rsidRDefault="009D0DE7" w:rsidP="00C14D8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</w:p>
        </w:tc>
      </w:tr>
    </w:tbl>
    <w:p w14:paraId="73F86C5C" w14:textId="77777777" w:rsidR="00A46B5A" w:rsidRDefault="00A46B5A">
      <w:pPr>
        <w:rPr>
          <w:sz w:val="18"/>
          <w:szCs w:val="18"/>
        </w:rPr>
      </w:pPr>
    </w:p>
    <w:p w14:paraId="138CB261" w14:textId="2B4AE9CF" w:rsidR="00A46B5A" w:rsidRPr="00A46B5A" w:rsidRDefault="00A46B5A">
      <w:pPr>
        <w:rPr>
          <w:sz w:val="18"/>
          <w:szCs w:val="18"/>
        </w:rPr>
      </w:pPr>
      <w:r w:rsidRPr="00A46B5A">
        <w:rPr>
          <w:sz w:val="18"/>
          <w:szCs w:val="18"/>
        </w:rPr>
        <w:t>Opracowanie: Barbara Furman</w:t>
      </w:r>
    </w:p>
    <w:p w14:paraId="154C716E" w14:textId="5A4ECA14" w:rsidR="0068007E" w:rsidRDefault="0068007E"/>
    <w:p w14:paraId="1BAB5495" w14:textId="69745D31" w:rsidR="0068007E" w:rsidRDefault="0068007E"/>
    <w:p w14:paraId="00336EAB" w14:textId="2BE9EEE9" w:rsidR="0068007E" w:rsidRDefault="0068007E"/>
    <w:p w14:paraId="487F1C10" w14:textId="04524890" w:rsidR="0068007E" w:rsidRDefault="0068007E"/>
    <w:p w14:paraId="63B66752" w14:textId="77852287" w:rsidR="0068007E" w:rsidRDefault="0068007E"/>
    <w:p w14:paraId="715686DD" w14:textId="77777777" w:rsidR="0052210E" w:rsidRPr="00151628" w:rsidRDefault="0052210E">
      <w:pPr>
        <w:rPr>
          <w:sz w:val="20"/>
          <w:szCs w:val="20"/>
        </w:rPr>
      </w:pPr>
    </w:p>
    <w:sectPr w:rsidR="0052210E" w:rsidRPr="00151628" w:rsidSect="00DA1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611B4" w14:textId="77777777" w:rsidR="0034725B" w:rsidRDefault="0034725B" w:rsidP="00A46B5A">
      <w:pPr>
        <w:spacing w:after="0" w:line="240" w:lineRule="auto"/>
      </w:pPr>
      <w:r>
        <w:separator/>
      </w:r>
    </w:p>
  </w:endnote>
  <w:endnote w:type="continuationSeparator" w:id="0">
    <w:p w14:paraId="39078C06" w14:textId="77777777" w:rsidR="0034725B" w:rsidRDefault="0034725B" w:rsidP="00A4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8E6A6" w14:textId="77777777" w:rsidR="00571C5E" w:rsidRDefault="00571C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419218"/>
      <w:docPartObj>
        <w:docPartGallery w:val="Page Numbers (Bottom of Page)"/>
        <w:docPartUnique/>
      </w:docPartObj>
    </w:sdtPr>
    <w:sdtEndPr/>
    <w:sdtContent>
      <w:p w14:paraId="7FBB740F" w14:textId="281A550B" w:rsidR="00A46B5A" w:rsidRDefault="00A46B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172">
          <w:rPr>
            <w:noProof/>
          </w:rPr>
          <w:t>1</w:t>
        </w:r>
        <w:r>
          <w:fldChar w:fldCharType="end"/>
        </w:r>
      </w:p>
    </w:sdtContent>
  </w:sdt>
  <w:p w14:paraId="3E16D655" w14:textId="681C7E99" w:rsidR="00A46B5A" w:rsidRDefault="00A46B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72A8E" w14:textId="77777777" w:rsidR="00571C5E" w:rsidRDefault="00571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19736" w14:textId="77777777" w:rsidR="0034725B" w:rsidRDefault="0034725B" w:rsidP="00A46B5A">
      <w:pPr>
        <w:spacing w:after="0" w:line="240" w:lineRule="auto"/>
      </w:pPr>
      <w:r>
        <w:separator/>
      </w:r>
    </w:p>
  </w:footnote>
  <w:footnote w:type="continuationSeparator" w:id="0">
    <w:p w14:paraId="328AAC17" w14:textId="77777777" w:rsidR="0034725B" w:rsidRDefault="0034725B" w:rsidP="00A4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5AA1D" w14:textId="77777777" w:rsidR="00571C5E" w:rsidRDefault="00571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E89FE" w14:textId="77777777" w:rsidR="00571C5E" w:rsidRDefault="00571C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3705E" w14:textId="77777777" w:rsidR="00571C5E" w:rsidRDefault="00571C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BB"/>
    <w:multiLevelType w:val="hybridMultilevel"/>
    <w:tmpl w:val="49AA76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A97B35"/>
    <w:multiLevelType w:val="hybridMultilevel"/>
    <w:tmpl w:val="DB9A5E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7205C"/>
    <w:multiLevelType w:val="hybridMultilevel"/>
    <w:tmpl w:val="3DFEBC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037FDC"/>
    <w:multiLevelType w:val="hybridMultilevel"/>
    <w:tmpl w:val="F86E2B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535087"/>
    <w:multiLevelType w:val="hybridMultilevel"/>
    <w:tmpl w:val="2D2C6B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5D53CE"/>
    <w:multiLevelType w:val="hybridMultilevel"/>
    <w:tmpl w:val="BFA6EF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8E158D"/>
    <w:multiLevelType w:val="hybridMultilevel"/>
    <w:tmpl w:val="CF1883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DC577E"/>
    <w:multiLevelType w:val="hybridMultilevel"/>
    <w:tmpl w:val="8258D08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D4642E"/>
    <w:multiLevelType w:val="hybridMultilevel"/>
    <w:tmpl w:val="F4B2D7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475DA7"/>
    <w:multiLevelType w:val="hybridMultilevel"/>
    <w:tmpl w:val="193A33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CC5D2F"/>
    <w:multiLevelType w:val="hybridMultilevel"/>
    <w:tmpl w:val="3D3ED1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607643"/>
    <w:multiLevelType w:val="hybridMultilevel"/>
    <w:tmpl w:val="D7E040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CD3F80"/>
    <w:multiLevelType w:val="hybridMultilevel"/>
    <w:tmpl w:val="88FE0A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E6101C"/>
    <w:multiLevelType w:val="hybridMultilevel"/>
    <w:tmpl w:val="45DC8F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009A0"/>
    <w:multiLevelType w:val="hybridMultilevel"/>
    <w:tmpl w:val="E85829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2722D6"/>
    <w:multiLevelType w:val="hybridMultilevel"/>
    <w:tmpl w:val="968AD7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B978D1"/>
    <w:multiLevelType w:val="hybridMultilevel"/>
    <w:tmpl w:val="60643A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645BBF"/>
    <w:multiLevelType w:val="hybridMultilevel"/>
    <w:tmpl w:val="FEC6AA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7D5082"/>
    <w:multiLevelType w:val="hybridMultilevel"/>
    <w:tmpl w:val="B33440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7B27C9"/>
    <w:multiLevelType w:val="hybridMultilevel"/>
    <w:tmpl w:val="00C4D0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A438FB"/>
    <w:multiLevelType w:val="hybridMultilevel"/>
    <w:tmpl w:val="97506C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D45CEE"/>
    <w:multiLevelType w:val="hybridMultilevel"/>
    <w:tmpl w:val="A29829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0F0050"/>
    <w:multiLevelType w:val="hybridMultilevel"/>
    <w:tmpl w:val="700265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D92E54"/>
    <w:multiLevelType w:val="hybridMultilevel"/>
    <w:tmpl w:val="B0EA85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2035CC3"/>
    <w:multiLevelType w:val="hybridMultilevel"/>
    <w:tmpl w:val="FE3CE8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28402D"/>
    <w:multiLevelType w:val="hybridMultilevel"/>
    <w:tmpl w:val="5F48A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D4375D"/>
    <w:multiLevelType w:val="hybridMultilevel"/>
    <w:tmpl w:val="532E99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D57FC5"/>
    <w:multiLevelType w:val="hybridMultilevel"/>
    <w:tmpl w:val="A0DC85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BB0CC9"/>
    <w:multiLevelType w:val="hybridMultilevel"/>
    <w:tmpl w:val="BFFCD372"/>
    <w:lvl w:ilvl="0" w:tplc="5C3CC6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35DD4"/>
    <w:multiLevelType w:val="hybridMultilevel"/>
    <w:tmpl w:val="A1FE14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0B5EF7"/>
    <w:multiLevelType w:val="hybridMultilevel"/>
    <w:tmpl w:val="68C838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C632B"/>
    <w:multiLevelType w:val="hybridMultilevel"/>
    <w:tmpl w:val="58F044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F65230"/>
    <w:multiLevelType w:val="hybridMultilevel"/>
    <w:tmpl w:val="A008EC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794939"/>
    <w:multiLevelType w:val="hybridMultilevel"/>
    <w:tmpl w:val="EB886A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E96A4F"/>
    <w:multiLevelType w:val="hybridMultilevel"/>
    <w:tmpl w:val="3E6660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5A0623"/>
    <w:multiLevelType w:val="hybridMultilevel"/>
    <w:tmpl w:val="5E5A1A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F02D2E"/>
    <w:multiLevelType w:val="hybridMultilevel"/>
    <w:tmpl w:val="DBC800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85692A"/>
    <w:multiLevelType w:val="hybridMultilevel"/>
    <w:tmpl w:val="D9CE6D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DF2ED6"/>
    <w:multiLevelType w:val="hybridMultilevel"/>
    <w:tmpl w:val="08DC2F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E1530B"/>
    <w:multiLevelType w:val="hybridMultilevel"/>
    <w:tmpl w:val="20605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563EFE"/>
    <w:multiLevelType w:val="hybridMultilevel"/>
    <w:tmpl w:val="D47C2D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84116C"/>
    <w:multiLevelType w:val="hybridMultilevel"/>
    <w:tmpl w:val="FEDE1D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B237776"/>
    <w:multiLevelType w:val="hybridMultilevel"/>
    <w:tmpl w:val="826C0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AE0436"/>
    <w:multiLevelType w:val="hybridMultilevel"/>
    <w:tmpl w:val="679E70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DB87879"/>
    <w:multiLevelType w:val="hybridMultilevel"/>
    <w:tmpl w:val="9DE4C9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EA21842"/>
    <w:multiLevelType w:val="hybridMultilevel"/>
    <w:tmpl w:val="9B8AAB7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09A0390"/>
    <w:multiLevelType w:val="hybridMultilevel"/>
    <w:tmpl w:val="C7A46A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0FF35C9"/>
    <w:multiLevelType w:val="hybridMultilevel"/>
    <w:tmpl w:val="F6D4CF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45B1B69"/>
    <w:multiLevelType w:val="hybridMultilevel"/>
    <w:tmpl w:val="70748F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5157B76"/>
    <w:multiLevelType w:val="hybridMultilevel"/>
    <w:tmpl w:val="838AAE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5D950BB"/>
    <w:multiLevelType w:val="hybridMultilevel"/>
    <w:tmpl w:val="981008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80478B6"/>
    <w:multiLevelType w:val="hybridMultilevel"/>
    <w:tmpl w:val="7A9079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F524756"/>
    <w:multiLevelType w:val="hybridMultilevel"/>
    <w:tmpl w:val="04545D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48"/>
  </w:num>
  <w:num w:numId="4">
    <w:abstractNumId w:val="37"/>
  </w:num>
  <w:num w:numId="5">
    <w:abstractNumId w:val="41"/>
  </w:num>
  <w:num w:numId="6">
    <w:abstractNumId w:val="3"/>
  </w:num>
  <w:num w:numId="7">
    <w:abstractNumId w:val="33"/>
  </w:num>
  <w:num w:numId="8">
    <w:abstractNumId w:val="31"/>
  </w:num>
  <w:num w:numId="9">
    <w:abstractNumId w:val="20"/>
  </w:num>
  <w:num w:numId="10">
    <w:abstractNumId w:val="39"/>
  </w:num>
  <w:num w:numId="11">
    <w:abstractNumId w:val="26"/>
  </w:num>
  <w:num w:numId="12">
    <w:abstractNumId w:val="40"/>
  </w:num>
  <w:num w:numId="13">
    <w:abstractNumId w:val="10"/>
  </w:num>
  <w:num w:numId="14">
    <w:abstractNumId w:val="4"/>
  </w:num>
  <w:num w:numId="15">
    <w:abstractNumId w:val="27"/>
  </w:num>
  <w:num w:numId="16">
    <w:abstractNumId w:val="44"/>
  </w:num>
  <w:num w:numId="17">
    <w:abstractNumId w:val="45"/>
  </w:num>
  <w:num w:numId="18">
    <w:abstractNumId w:val="5"/>
  </w:num>
  <w:num w:numId="19">
    <w:abstractNumId w:val="11"/>
  </w:num>
  <w:num w:numId="20">
    <w:abstractNumId w:val="23"/>
  </w:num>
  <w:num w:numId="21">
    <w:abstractNumId w:val="47"/>
  </w:num>
  <w:num w:numId="22">
    <w:abstractNumId w:val="43"/>
  </w:num>
  <w:num w:numId="23">
    <w:abstractNumId w:val="52"/>
  </w:num>
  <w:num w:numId="24">
    <w:abstractNumId w:val="0"/>
  </w:num>
  <w:num w:numId="25">
    <w:abstractNumId w:val="49"/>
  </w:num>
  <w:num w:numId="26">
    <w:abstractNumId w:val="22"/>
  </w:num>
  <w:num w:numId="27">
    <w:abstractNumId w:val="14"/>
  </w:num>
  <w:num w:numId="28">
    <w:abstractNumId w:val="2"/>
  </w:num>
  <w:num w:numId="29">
    <w:abstractNumId w:val="50"/>
  </w:num>
  <w:num w:numId="30">
    <w:abstractNumId w:val="19"/>
  </w:num>
  <w:num w:numId="31">
    <w:abstractNumId w:val="32"/>
  </w:num>
  <w:num w:numId="32">
    <w:abstractNumId w:val="12"/>
  </w:num>
  <w:num w:numId="33">
    <w:abstractNumId w:val="51"/>
  </w:num>
  <w:num w:numId="34">
    <w:abstractNumId w:val="24"/>
  </w:num>
  <w:num w:numId="35">
    <w:abstractNumId w:val="29"/>
  </w:num>
  <w:num w:numId="36">
    <w:abstractNumId w:val="34"/>
  </w:num>
  <w:num w:numId="37">
    <w:abstractNumId w:val="36"/>
  </w:num>
  <w:num w:numId="38">
    <w:abstractNumId w:val="35"/>
  </w:num>
  <w:num w:numId="39">
    <w:abstractNumId w:val="15"/>
  </w:num>
  <w:num w:numId="40">
    <w:abstractNumId w:val="28"/>
  </w:num>
  <w:num w:numId="41">
    <w:abstractNumId w:val="6"/>
  </w:num>
  <w:num w:numId="42">
    <w:abstractNumId w:val="16"/>
  </w:num>
  <w:num w:numId="43">
    <w:abstractNumId w:val="21"/>
  </w:num>
  <w:num w:numId="44">
    <w:abstractNumId w:val="8"/>
  </w:num>
  <w:num w:numId="45">
    <w:abstractNumId w:val="17"/>
  </w:num>
  <w:num w:numId="46">
    <w:abstractNumId w:val="1"/>
  </w:num>
  <w:num w:numId="47">
    <w:abstractNumId w:val="9"/>
  </w:num>
  <w:num w:numId="48">
    <w:abstractNumId w:val="38"/>
  </w:num>
  <w:num w:numId="49">
    <w:abstractNumId w:val="18"/>
  </w:num>
  <w:num w:numId="50">
    <w:abstractNumId w:val="42"/>
  </w:num>
  <w:num w:numId="51">
    <w:abstractNumId w:val="46"/>
  </w:num>
  <w:num w:numId="52">
    <w:abstractNumId w:val="7"/>
  </w:num>
  <w:num w:numId="53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29"/>
    <w:rsid w:val="0002039F"/>
    <w:rsid w:val="00032BE3"/>
    <w:rsid w:val="000348DD"/>
    <w:rsid w:val="00041E51"/>
    <w:rsid w:val="0004453E"/>
    <w:rsid w:val="00045811"/>
    <w:rsid w:val="00052463"/>
    <w:rsid w:val="0006746D"/>
    <w:rsid w:val="00070CFC"/>
    <w:rsid w:val="000761F4"/>
    <w:rsid w:val="00076417"/>
    <w:rsid w:val="00077ED4"/>
    <w:rsid w:val="00081C3A"/>
    <w:rsid w:val="00082630"/>
    <w:rsid w:val="00093A4E"/>
    <w:rsid w:val="0009550B"/>
    <w:rsid w:val="00095E0C"/>
    <w:rsid w:val="000A22C1"/>
    <w:rsid w:val="000B151A"/>
    <w:rsid w:val="000B483B"/>
    <w:rsid w:val="000C2527"/>
    <w:rsid w:val="000C6BBA"/>
    <w:rsid w:val="000E1B97"/>
    <w:rsid w:val="000F513F"/>
    <w:rsid w:val="001030B2"/>
    <w:rsid w:val="00106A67"/>
    <w:rsid w:val="0010769F"/>
    <w:rsid w:val="00114A2D"/>
    <w:rsid w:val="00124218"/>
    <w:rsid w:val="00141AD3"/>
    <w:rsid w:val="00151628"/>
    <w:rsid w:val="00153255"/>
    <w:rsid w:val="00157728"/>
    <w:rsid w:val="00160947"/>
    <w:rsid w:val="00175551"/>
    <w:rsid w:val="00185FD6"/>
    <w:rsid w:val="0019258D"/>
    <w:rsid w:val="001961F0"/>
    <w:rsid w:val="001A272F"/>
    <w:rsid w:val="001D3DA3"/>
    <w:rsid w:val="001F314A"/>
    <w:rsid w:val="00214B33"/>
    <w:rsid w:val="00221056"/>
    <w:rsid w:val="0022341D"/>
    <w:rsid w:val="00225348"/>
    <w:rsid w:val="00242618"/>
    <w:rsid w:val="002522A7"/>
    <w:rsid w:val="002725A8"/>
    <w:rsid w:val="00277BF2"/>
    <w:rsid w:val="00296BF9"/>
    <w:rsid w:val="002A7C60"/>
    <w:rsid w:val="002C227D"/>
    <w:rsid w:val="002C5055"/>
    <w:rsid w:val="002C7647"/>
    <w:rsid w:val="002D6AA3"/>
    <w:rsid w:val="002D6B47"/>
    <w:rsid w:val="002D7C22"/>
    <w:rsid w:val="002E4A73"/>
    <w:rsid w:val="002E79A2"/>
    <w:rsid w:val="002F6CE9"/>
    <w:rsid w:val="00301C49"/>
    <w:rsid w:val="003034F6"/>
    <w:rsid w:val="003236FE"/>
    <w:rsid w:val="00323D65"/>
    <w:rsid w:val="00324F3B"/>
    <w:rsid w:val="0032695A"/>
    <w:rsid w:val="00335DC6"/>
    <w:rsid w:val="00345740"/>
    <w:rsid w:val="0034725B"/>
    <w:rsid w:val="0035112D"/>
    <w:rsid w:val="003516DC"/>
    <w:rsid w:val="003626B4"/>
    <w:rsid w:val="00362853"/>
    <w:rsid w:val="00365172"/>
    <w:rsid w:val="003675E2"/>
    <w:rsid w:val="003A1FD0"/>
    <w:rsid w:val="003A2F4A"/>
    <w:rsid w:val="003D03F2"/>
    <w:rsid w:val="003D726C"/>
    <w:rsid w:val="00400D0C"/>
    <w:rsid w:val="0041629F"/>
    <w:rsid w:val="004217F3"/>
    <w:rsid w:val="0042575F"/>
    <w:rsid w:val="00426BFE"/>
    <w:rsid w:val="00434007"/>
    <w:rsid w:val="00434D2B"/>
    <w:rsid w:val="004353AD"/>
    <w:rsid w:val="004379CE"/>
    <w:rsid w:val="00445242"/>
    <w:rsid w:val="00454191"/>
    <w:rsid w:val="0045786D"/>
    <w:rsid w:val="00462591"/>
    <w:rsid w:val="00463045"/>
    <w:rsid w:val="00474410"/>
    <w:rsid w:val="0048000F"/>
    <w:rsid w:val="004A1452"/>
    <w:rsid w:val="004A42E0"/>
    <w:rsid w:val="004B0A85"/>
    <w:rsid w:val="004B791D"/>
    <w:rsid w:val="004D08A3"/>
    <w:rsid w:val="004D1B1B"/>
    <w:rsid w:val="004E3D59"/>
    <w:rsid w:val="004F419E"/>
    <w:rsid w:val="004F76F4"/>
    <w:rsid w:val="00512755"/>
    <w:rsid w:val="005128C5"/>
    <w:rsid w:val="0052210E"/>
    <w:rsid w:val="00571705"/>
    <w:rsid w:val="00571C5E"/>
    <w:rsid w:val="00574EAC"/>
    <w:rsid w:val="00577D2D"/>
    <w:rsid w:val="00586EDB"/>
    <w:rsid w:val="00587BFA"/>
    <w:rsid w:val="00590889"/>
    <w:rsid w:val="005D1EA3"/>
    <w:rsid w:val="005F3FDD"/>
    <w:rsid w:val="005F6FCE"/>
    <w:rsid w:val="00610355"/>
    <w:rsid w:val="006131ED"/>
    <w:rsid w:val="00632C9C"/>
    <w:rsid w:val="0065477E"/>
    <w:rsid w:val="0068007E"/>
    <w:rsid w:val="00682F69"/>
    <w:rsid w:val="00690124"/>
    <w:rsid w:val="006A2BA4"/>
    <w:rsid w:val="006F3FA8"/>
    <w:rsid w:val="006F47AC"/>
    <w:rsid w:val="007044FE"/>
    <w:rsid w:val="00712896"/>
    <w:rsid w:val="007144E7"/>
    <w:rsid w:val="0072544C"/>
    <w:rsid w:val="00725C05"/>
    <w:rsid w:val="00733266"/>
    <w:rsid w:val="007411F6"/>
    <w:rsid w:val="007451DD"/>
    <w:rsid w:val="00745901"/>
    <w:rsid w:val="00747711"/>
    <w:rsid w:val="00750C9B"/>
    <w:rsid w:val="00751A9D"/>
    <w:rsid w:val="00760B92"/>
    <w:rsid w:val="007704CC"/>
    <w:rsid w:val="00772570"/>
    <w:rsid w:val="00786D80"/>
    <w:rsid w:val="007A6419"/>
    <w:rsid w:val="007B4569"/>
    <w:rsid w:val="007C2586"/>
    <w:rsid w:val="007C37EB"/>
    <w:rsid w:val="007F214E"/>
    <w:rsid w:val="007F4828"/>
    <w:rsid w:val="00813F3F"/>
    <w:rsid w:val="00817D86"/>
    <w:rsid w:val="008212F8"/>
    <w:rsid w:val="00832F49"/>
    <w:rsid w:val="00833C22"/>
    <w:rsid w:val="008451BC"/>
    <w:rsid w:val="00851FE0"/>
    <w:rsid w:val="00857637"/>
    <w:rsid w:val="00861CB6"/>
    <w:rsid w:val="00871DE0"/>
    <w:rsid w:val="00875B6F"/>
    <w:rsid w:val="008765C6"/>
    <w:rsid w:val="008776C7"/>
    <w:rsid w:val="008929DC"/>
    <w:rsid w:val="008A63D5"/>
    <w:rsid w:val="008C2EC8"/>
    <w:rsid w:val="008D181C"/>
    <w:rsid w:val="008D4289"/>
    <w:rsid w:val="008E42B5"/>
    <w:rsid w:val="008F71A7"/>
    <w:rsid w:val="0090659A"/>
    <w:rsid w:val="00924DAB"/>
    <w:rsid w:val="009273A9"/>
    <w:rsid w:val="00932379"/>
    <w:rsid w:val="00934438"/>
    <w:rsid w:val="009401EA"/>
    <w:rsid w:val="00950CE4"/>
    <w:rsid w:val="00951C56"/>
    <w:rsid w:val="00961064"/>
    <w:rsid w:val="00974EDC"/>
    <w:rsid w:val="00995227"/>
    <w:rsid w:val="009A38D0"/>
    <w:rsid w:val="009A6711"/>
    <w:rsid w:val="009A7A47"/>
    <w:rsid w:val="009D0DE7"/>
    <w:rsid w:val="009E2C0F"/>
    <w:rsid w:val="00A003C9"/>
    <w:rsid w:val="00A112D9"/>
    <w:rsid w:val="00A1743C"/>
    <w:rsid w:val="00A367B1"/>
    <w:rsid w:val="00A42929"/>
    <w:rsid w:val="00A45613"/>
    <w:rsid w:val="00A46B5A"/>
    <w:rsid w:val="00A66D45"/>
    <w:rsid w:val="00A755F2"/>
    <w:rsid w:val="00A83F9B"/>
    <w:rsid w:val="00A84511"/>
    <w:rsid w:val="00AA0DA7"/>
    <w:rsid w:val="00AB6A14"/>
    <w:rsid w:val="00AC0C3C"/>
    <w:rsid w:val="00AE139D"/>
    <w:rsid w:val="00AE19A4"/>
    <w:rsid w:val="00AE7FC9"/>
    <w:rsid w:val="00AF6F12"/>
    <w:rsid w:val="00AF7DCC"/>
    <w:rsid w:val="00B11B0E"/>
    <w:rsid w:val="00B135D9"/>
    <w:rsid w:val="00B210ED"/>
    <w:rsid w:val="00B21B70"/>
    <w:rsid w:val="00B222DB"/>
    <w:rsid w:val="00B24CB6"/>
    <w:rsid w:val="00B276DF"/>
    <w:rsid w:val="00B355F3"/>
    <w:rsid w:val="00B477C4"/>
    <w:rsid w:val="00B52EFB"/>
    <w:rsid w:val="00B54277"/>
    <w:rsid w:val="00B563B6"/>
    <w:rsid w:val="00B56E3D"/>
    <w:rsid w:val="00B60C74"/>
    <w:rsid w:val="00B80E99"/>
    <w:rsid w:val="00B818B9"/>
    <w:rsid w:val="00B82A6A"/>
    <w:rsid w:val="00B907EF"/>
    <w:rsid w:val="00B91073"/>
    <w:rsid w:val="00B96FBF"/>
    <w:rsid w:val="00BA60D6"/>
    <w:rsid w:val="00BB0F99"/>
    <w:rsid w:val="00BE4441"/>
    <w:rsid w:val="00BE76FD"/>
    <w:rsid w:val="00C07D0D"/>
    <w:rsid w:val="00C12A08"/>
    <w:rsid w:val="00C14CFE"/>
    <w:rsid w:val="00C14D81"/>
    <w:rsid w:val="00C1628A"/>
    <w:rsid w:val="00C17941"/>
    <w:rsid w:val="00C2335B"/>
    <w:rsid w:val="00C2658C"/>
    <w:rsid w:val="00C34A55"/>
    <w:rsid w:val="00C41244"/>
    <w:rsid w:val="00C426BF"/>
    <w:rsid w:val="00C43672"/>
    <w:rsid w:val="00C46B01"/>
    <w:rsid w:val="00C567A7"/>
    <w:rsid w:val="00C62383"/>
    <w:rsid w:val="00C63CF4"/>
    <w:rsid w:val="00C642FB"/>
    <w:rsid w:val="00C664D0"/>
    <w:rsid w:val="00C70672"/>
    <w:rsid w:val="00C7382B"/>
    <w:rsid w:val="00C75300"/>
    <w:rsid w:val="00C76012"/>
    <w:rsid w:val="00C761B6"/>
    <w:rsid w:val="00C76A98"/>
    <w:rsid w:val="00C86EA9"/>
    <w:rsid w:val="00C96645"/>
    <w:rsid w:val="00CA7E9C"/>
    <w:rsid w:val="00CB07B1"/>
    <w:rsid w:val="00CC27E5"/>
    <w:rsid w:val="00CC7F9D"/>
    <w:rsid w:val="00CD3E04"/>
    <w:rsid w:val="00CD6CFA"/>
    <w:rsid w:val="00CE0F73"/>
    <w:rsid w:val="00CF1266"/>
    <w:rsid w:val="00CF3B43"/>
    <w:rsid w:val="00D03166"/>
    <w:rsid w:val="00D07F73"/>
    <w:rsid w:val="00D167C1"/>
    <w:rsid w:val="00D3034A"/>
    <w:rsid w:val="00D3112D"/>
    <w:rsid w:val="00D31D84"/>
    <w:rsid w:val="00D36217"/>
    <w:rsid w:val="00D364AB"/>
    <w:rsid w:val="00D4257A"/>
    <w:rsid w:val="00D438A4"/>
    <w:rsid w:val="00D46111"/>
    <w:rsid w:val="00D5003F"/>
    <w:rsid w:val="00D5679F"/>
    <w:rsid w:val="00D5750D"/>
    <w:rsid w:val="00D62A4A"/>
    <w:rsid w:val="00D7584A"/>
    <w:rsid w:val="00D81B52"/>
    <w:rsid w:val="00D858EA"/>
    <w:rsid w:val="00DA156E"/>
    <w:rsid w:val="00DC50FC"/>
    <w:rsid w:val="00DD0532"/>
    <w:rsid w:val="00DD70A1"/>
    <w:rsid w:val="00DE371F"/>
    <w:rsid w:val="00DF5668"/>
    <w:rsid w:val="00E01E97"/>
    <w:rsid w:val="00E04EBE"/>
    <w:rsid w:val="00E111D5"/>
    <w:rsid w:val="00E179F7"/>
    <w:rsid w:val="00E26969"/>
    <w:rsid w:val="00E277A9"/>
    <w:rsid w:val="00E4033E"/>
    <w:rsid w:val="00E45128"/>
    <w:rsid w:val="00E70530"/>
    <w:rsid w:val="00E73DEA"/>
    <w:rsid w:val="00EA190E"/>
    <w:rsid w:val="00EA6ED3"/>
    <w:rsid w:val="00EB16D2"/>
    <w:rsid w:val="00EB6223"/>
    <w:rsid w:val="00EB7070"/>
    <w:rsid w:val="00EC6D3E"/>
    <w:rsid w:val="00ED3B25"/>
    <w:rsid w:val="00ED3D97"/>
    <w:rsid w:val="00EE157A"/>
    <w:rsid w:val="00EE5482"/>
    <w:rsid w:val="00EF21E3"/>
    <w:rsid w:val="00EF5662"/>
    <w:rsid w:val="00EF6582"/>
    <w:rsid w:val="00F33CF0"/>
    <w:rsid w:val="00F41826"/>
    <w:rsid w:val="00F4342E"/>
    <w:rsid w:val="00F666DE"/>
    <w:rsid w:val="00F72218"/>
    <w:rsid w:val="00F749E2"/>
    <w:rsid w:val="00F85F57"/>
    <w:rsid w:val="00F86E50"/>
    <w:rsid w:val="00FA3051"/>
    <w:rsid w:val="00FA5D80"/>
    <w:rsid w:val="00FB02C9"/>
    <w:rsid w:val="00FC5751"/>
    <w:rsid w:val="00FC7236"/>
    <w:rsid w:val="00FD1B29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3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6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42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1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E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E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EA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B5A"/>
  </w:style>
  <w:style w:type="paragraph" w:styleId="Stopka">
    <w:name w:val="footer"/>
    <w:basedOn w:val="Normalny"/>
    <w:link w:val="StopkaZnak"/>
    <w:uiPriority w:val="99"/>
    <w:unhideWhenUsed/>
    <w:rsid w:val="00A4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6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42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1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E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E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EA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B5A"/>
  </w:style>
  <w:style w:type="paragraph" w:styleId="Stopka">
    <w:name w:val="footer"/>
    <w:basedOn w:val="Normalny"/>
    <w:link w:val="StopkaZnak"/>
    <w:uiPriority w:val="99"/>
    <w:unhideWhenUsed/>
    <w:rsid w:val="00A4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F54C4-627F-4727-B7C6-9E7B41B1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7464</Words>
  <Characters>44784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Aleksandrowicz</dc:creator>
  <cp:lastModifiedBy>Kasia</cp:lastModifiedBy>
  <cp:revision>2</cp:revision>
  <cp:lastPrinted>2018-05-18T11:19:00Z</cp:lastPrinted>
  <dcterms:created xsi:type="dcterms:W3CDTF">2022-09-07T18:52:00Z</dcterms:created>
  <dcterms:modified xsi:type="dcterms:W3CDTF">2022-09-07T18:52:00Z</dcterms:modified>
</cp:coreProperties>
</file>