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Czytanie ze zrozumieniem; pytania zamknięte do tekstu. 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Cechy fraszki i trenu.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Nazywanie części mowy (np. rzeczownik, czasownik, przymiotnik, przysłówek, liczebnik). 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Zastosowanie zasad ortograficznych w praktyce (np. pisownia dużą i małą literą). </w:t>
      </w:r>
    </w:p>
    <w:p w:rsidR="004B23BA" w:rsidRDefault="004B23BA" w:rsidP="004B23BA">
      <w:pPr>
        <w:numPr>
          <w:ilvl w:val="0"/>
          <w:numId w:val="1"/>
        </w:numPr>
        <w:rPr>
          <w:bCs/>
          <w:sz w:val="32"/>
          <w:szCs w:val="32"/>
          <w:lang w:val="pl-PL"/>
        </w:rPr>
      </w:pPr>
      <w:r w:rsidRPr="009423F6">
        <w:rPr>
          <w:sz w:val="32"/>
          <w:szCs w:val="32"/>
          <w:lang w:val="pl-PL"/>
        </w:rPr>
        <w:t xml:space="preserve">Nazywanie elementów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świat</w:t>
      </w:r>
      <w:r w:rsidRPr="009423F6">
        <w:rPr>
          <w:bCs/>
          <w:sz w:val="32"/>
          <w:szCs w:val="32"/>
          <w:lang w:val="pl-PL"/>
        </w:rPr>
        <w:t xml:space="preserve">a przedstawionego </w:t>
      </w:r>
    </w:p>
    <w:p w:rsidR="004B23BA" w:rsidRDefault="004B23BA" w:rsidP="004B23BA">
      <w:pPr>
        <w:rPr>
          <w:bCs/>
          <w:sz w:val="32"/>
          <w:szCs w:val="32"/>
          <w:lang w:val="pl-PL"/>
        </w:rPr>
      </w:pPr>
      <w:r w:rsidRPr="009423F6">
        <w:rPr>
          <w:bCs/>
          <w:sz w:val="32"/>
          <w:szCs w:val="32"/>
          <w:lang w:val="pl-PL"/>
        </w:rPr>
        <w:t>(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 xml:space="preserve">• </w:t>
      </w:r>
      <w:r w:rsidRPr="009423F6">
        <w:rPr>
          <w:bCs/>
          <w:sz w:val="32"/>
          <w:szCs w:val="32"/>
          <w:lang w:val="pl-PL"/>
        </w:rPr>
        <w:t>r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ealistyczne i fantastyczne</w:t>
      </w:r>
      <w:r w:rsidRPr="009423F6">
        <w:rPr>
          <w:bCs/>
          <w:sz w:val="32"/>
          <w:szCs w:val="32"/>
          <w:lang w:val="pl-PL"/>
        </w:rPr>
        <w:t xml:space="preserve">,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 postacie pierwszoplanowe</w:t>
      </w:r>
      <w:r>
        <w:rPr>
          <w:bCs/>
          <w:sz w:val="32"/>
          <w:szCs w:val="32"/>
          <w:lang w:val="pl-PL"/>
        </w:rPr>
        <w:t xml:space="preserve">, </w:t>
      </w:r>
    </w:p>
    <w:p w:rsidR="004B23BA" w:rsidRPr="009423F6" w:rsidRDefault="004B23BA" w:rsidP="004B23BA">
      <w:pPr>
        <w:rPr>
          <w:rFonts w:ascii="Calibri" w:eastAsia="SimSun" w:hAnsi="Calibri" w:cs="Times New Roman"/>
          <w:bCs/>
          <w:sz w:val="32"/>
          <w:szCs w:val="32"/>
          <w:lang w:val="pl-PL"/>
        </w:rPr>
      </w:pP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 postacie drugoplanowe</w:t>
      </w:r>
      <w:r>
        <w:rPr>
          <w:bCs/>
          <w:sz w:val="32"/>
          <w:szCs w:val="32"/>
          <w:lang w:val="pl-PL"/>
        </w:rPr>
        <w:t xml:space="preserve">,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</w:t>
      </w:r>
      <w:r>
        <w:rPr>
          <w:bCs/>
          <w:sz w:val="32"/>
          <w:szCs w:val="32"/>
          <w:lang w:val="pl-PL"/>
        </w:rPr>
        <w:t xml:space="preserve"> akcja,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</w:t>
      </w:r>
      <w:r>
        <w:rPr>
          <w:bCs/>
          <w:sz w:val="32"/>
          <w:szCs w:val="32"/>
          <w:lang w:val="pl-PL"/>
        </w:rPr>
        <w:t xml:space="preserve"> wątek, …)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Pojęcia związane z liryką (anafora, metafora, ożywienie, epitet, porównanie, dźwiękonaśladownictwo, uosobienie, pytanie retoryczne, apostrofa). 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Związki frazeologiczne pochodzące z mitologii (np. postawa prometejska, </w:t>
      </w:r>
      <w:proofErr w:type="spellStart"/>
      <w:r>
        <w:rPr>
          <w:sz w:val="32"/>
          <w:szCs w:val="32"/>
          <w:lang w:val="pl-PL"/>
        </w:rPr>
        <w:t>ikaryjskie</w:t>
      </w:r>
      <w:proofErr w:type="spellEnd"/>
      <w:r>
        <w:rPr>
          <w:sz w:val="32"/>
          <w:szCs w:val="32"/>
          <w:lang w:val="pl-PL"/>
        </w:rPr>
        <w:t xml:space="preserve"> loty, syzyfowa praca,// zakazany owoc, syn marnotrawny, …). 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Napisz zaproszenie.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Zastosowanie imiesłowów w praktyce – przekształcanie zdań. 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Nieodmienne części mowy (przysłówek, przyimek, spójnik, partykuła, wykrzyknik).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Pojęcia: </w:t>
      </w:r>
      <w:r w:rsidRPr="004B23BA">
        <w:rPr>
          <w:sz w:val="32"/>
          <w:szCs w:val="32"/>
          <w:lang w:val="pl-PL"/>
        </w:rPr>
        <w:t>wyraz podstaw</w:t>
      </w:r>
      <w:r>
        <w:rPr>
          <w:sz w:val="32"/>
          <w:szCs w:val="32"/>
          <w:lang w:val="pl-PL"/>
        </w:rPr>
        <w:t xml:space="preserve">owy, pochodny lub inny pokrewny, </w:t>
      </w:r>
      <w:r w:rsidRPr="004B23BA">
        <w:rPr>
          <w:sz w:val="32"/>
          <w:szCs w:val="32"/>
          <w:lang w:val="pl-PL"/>
        </w:rPr>
        <w:t>rdzeń, oboczności</w:t>
      </w:r>
      <w:r>
        <w:rPr>
          <w:sz w:val="32"/>
          <w:szCs w:val="32"/>
          <w:lang w:val="pl-PL"/>
        </w:rPr>
        <w:t xml:space="preserve">. 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Głoska a litera – różnice w zapisie (liczenie liter i głosek w wyrazach i ich odpowiedni zapis).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Znajdź w zdaniu podmiot, okolicznik, orzeczenie, przydawkę.</w:t>
      </w:r>
    </w:p>
    <w:p w:rsidR="004B23BA" w:rsidRDefault="004B23BA" w:rsidP="004B23BA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Interpunkcja - wstaw w odpowiednim miejscu przecinek. </w:t>
      </w:r>
    </w:p>
    <w:p w:rsidR="00B82B1D" w:rsidRPr="004B23BA" w:rsidRDefault="00B82B1D" w:rsidP="004B23BA">
      <w:pPr>
        <w:rPr>
          <w:szCs w:val="32"/>
        </w:rPr>
      </w:pPr>
    </w:p>
    <w:sectPr w:rsidR="00B82B1D" w:rsidRPr="004B23BA" w:rsidSect="00E35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1C" w:rsidRDefault="0045741C" w:rsidP="004B23BA">
      <w:r>
        <w:separator/>
      </w:r>
    </w:p>
  </w:endnote>
  <w:endnote w:type="continuationSeparator" w:id="0">
    <w:p w:rsidR="0045741C" w:rsidRDefault="0045741C" w:rsidP="004B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5" w:rsidRDefault="00F669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5" w:rsidRDefault="00F669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5" w:rsidRDefault="00F66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1C" w:rsidRDefault="0045741C" w:rsidP="004B23BA">
      <w:r>
        <w:separator/>
      </w:r>
    </w:p>
  </w:footnote>
  <w:footnote w:type="continuationSeparator" w:id="0">
    <w:p w:rsidR="0045741C" w:rsidRDefault="0045741C" w:rsidP="004B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5" w:rsidRDefault="00F669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5" w:rsidRDefault="00F66965" w:rsidP="00F66965">
    <w:pPr>
      <w:pStyle w:val="Nagwek"/>
      <w:rPr>
        <w:b/>
        <w:sz w:val="28"/>
        <w:szCs w:val="28"/>
        <w:lang w:val="pl-PL"/>
      </w:rPr>
    </w:pPr>
    <w:r>
      <w:rPr>
        <w:b/>
        <w:sz w:val="28"/>
        <w:szCs w:val="28"/>
        <w:lang w:val="pl-PL"/>
      </w:rPr>
      <w:t>Przykładowe p</w:t>
    </w:r>
    <w:r>
      <w:rPr>
        <w:b/>
        <w:sz w:val="28"/>
        <w:szCs w:val="28"/>
        <w:lang w:val="pl-PL"/>
      </w:rPr>
      <w:t xml:space="preserve">ytania egzaminacyjne dla klasy </w:t>
    </w:r>
    <w:r>
      <w:rPr>
        <w:b/>
        <w:sz w:val="28"/>
        <w:szCs w:val="28"/>
        <w:lang w:val="pl-PL"/>
      </w:rPr>
      <w:t>7</w:t>
    </w:r>
    <w:bookmarkStart w:id="0" w:name="_GoBack"/>
    <w:bookmarkEnd w:id="0"/>
    <w:r>
      <w:rPr>
        <w:b/>
        <w:sz w:val="28"/>
        <w:szCs w:val="28"/>
        <w:lang w:val="pl-PL"/>
      </w:rPr>
      <w:t xml:space="preserve"> z języka polskiego.</w:t>
    </w:r>
  </w:p>
  <w:p w:rsidR="00F66965" w:rsidRDefault="00F669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5" w:rsidRDefault="00F669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039A"/>
    <w:multiLevelType w:val="singleLevel"/>
    <w:tmpl w:val="59D603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1D"/>
    <w:rsid w:val="0045741C"/>
    <w:rsid w:val="004B23BA"/>
    <w:rsid w:val="00B82B1D"/>
    <w:rsid w:val="00E52895"/>
    <w:rsid w:val="00F325E5"/>
    <w:rsid w:val="00F66965"/>
    <w:rsid w:val="29D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2B1D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4B23BA"/>
  </w:style>
  <w:style w:type="character" w:customStyle="1" w:styleId="TekstprzypisukocowegoZnak">
    <w:name w:val="Tekst przypisu końcowego Znak"/>
    <w:basedOn w:val="Domylnaczcionkaakapitu"/>
    <w:link w:val="Tekstprzypisukocowego"/>
    <w:rsid w:val="004B23BA"/>
    <w:rPr>
      <w:lang w:val="en-US" w:eastAsia="zh-CN"/>
    </w:rPr>
  </w:style>
  <w:style w:type="character" w:styleId="Odwoanieprzypisukocowego">
    <w:name w:val="endnote reference"/>
    <w:basedOn w:val="Domylnaczcionkaakapitu"/>
    <w:rsid w:val="004B23BA"/>
    <w:rPr>
      <w:vertAlign w:val="superscript"/>
    </w:rPr>
  </w:style>
  <w:style w:type="paragraph" w:styleId="Nagwek">
    <w:name w:val="header"/>
    <w:basedOn w:val="Normalny"/>
    <w:link w:val="NagwekZnak"/>
    <w:rsid w:val="00F66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965"/>
    <w:rPr>
      <w:lang w:val="en-US" w:eastAsia="zh-CN"/>
    </w:rPr>
  </w:style>
  <w:style w:type="paragraph" w:styleId="Stopka">
    <w:name w:val="footer"/>
    <w:basedOn w:val="Normalny"/>
    <w:link w:val="StopkaZnak"/>
    <w:rsid w:val="00F66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6965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2B1D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4B23BA"/>
  </w:style>
  <w:style w:type="character" w:customStyle="1" w:styleId="TekstprzypisukocowegoZnak">
    <w:name w:val="Tekst przypisu końcowego Znak"/>
    <w:basedOn w:val="Domylnaczcionkaakapitu"/>
    <w:link w:val="Tekstprzypisukocowego"/>
    <w:rsid w:val="004B23BA"/>
    <w:rPr>
      <w:lang w:val="en-US" w:eastAsia="zh-CN"/>
    </w:rPr>
  </w:style>
  <w:style w:type="character" w:styleId="Odwoanieprzypisukocowego">
    <w:name w:val="endnote reference"/>
    <w:basedOn w:val="Domylnaczcionkaakapitu"/>
    <w:rsid w:val="004B23BA"/>
    <w:rPr>
      <w:vertAlign w:val="superscript"/>
    </w:rPr>
  </w:style>
  <w:style w:type="paragraph" w:styleId="Nagwek">
    <w:name w:val="header"/>
    <w:basedOn w:val="Normalny"/>
    <w:link w:val="NagwekZnak"/>
    <w:rsid w:val="00F66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965"/>
    <w:rPr>
      <w:lang w:val="en-US" w:eastAsia="zh-CN"/>
    </w:rPr>
  </w:style>
  <w:style w:type="paragraph" w:styleId="Stopka">
    <w:name w:val="footer"/>
    <w:basedOn w:val="Normalny"/>
    <w:link w:val="StopkaZnak"/>
    <w:rsid w:val="00F66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6965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2022-10-20T20:53:00Z</dcterms:created>
  <dcterms:modified xsi:type="dcterms:W3CDTF">2022-10-20T20:53:00Z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94DF79DA82244C1EB8863005CA48F870</vt:lpwstr>
  </property>
</Properties>
</file>