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40" w:rsidRPr="00B41CFA" w:rsidRDefault="00FC3C40" w:rsidP="00FC3C40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  <w:bookmarkStart w:id="0" w:name="_GoBack"/>
      <w:bookmarkEnd w:id="0"/>
      <w:r w:rsidRPr="00B41CFA">
        <w:rPr>
          <w:rFonts w:ascii="Calibri" w:eastAsia="HelveticaNeueLTPro-Bd" w:hAnsi="Calibri" w:cs="Calibri"/>
          <w:b/>
        </w:rPr>
        <w:t>Wymagania edukacyjne z biologii dla klasy pierwszej szkoły ponadpodstawowej</w:t>
      </w:r>
    </w:p>
    <w:p w:rsidR="00FC3C40" w:rsidRDefault="00FC3C40" w:rsidP="00FC3C40">
      <w:pPr>
        <w:rPr>
          <w:rFonts w:ascii="Calibri" w:eastAsia="HelveticaNeueLTPro-Bd" w:hAnsi="Calibri" w:cs="Calibri"/>
          <w:b/>
        </w:rPr>
      </w:pPr>
      <w:r w:rsidRPr="00B41CFA">
        <w:rPr>
          <w:rFonts w:ascii="Calibri" w:eastAsia="HelveticaNeueLTPro-Bd" w:hAnsi="Calibri" w:cs="Calibri"/>
          <w:b/>
        </w:rPr>
        <w:t>dla za</w:t>
      </w:r>
      <w:r>
        <w:rPr>
          <w:rFonts w:ascii="Calibri" w:eastAsia="HelveticaNeueLTPro-Bd" w:hAnsi="Calibri" w:cs="Calibri"/>
          <w:b/>
        </w:rPr>
        <w:t>kresu rozszerzonego od roku 2019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732"/>
        <w:gridCol w:w="1673"/>
        <w:gridCol w:w="2268"/>
        <w:gridCol w:w="2410"/>
        <w:gridCol w:w="2410"/>
        <w:gridCol w:w="2268"/>
        <w:gridCol w:w="2233"/>
      </w:tblGrid>
      <w:tr w:rsidR="00FC3C40" w:rsidTr="00412BB6">
        <w:trPr>
          <w:trHeight w:val="324"/>
        </w:trPr>
        <w:tc>
          <w:tcPr>
            <w:tcW w:w="732" w:type="dxa"/>
            <w:vMerge w:val="restart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Nr lekcji</w:t>
            </w:r>
          </w:p>
        </w:tc>
        <w:tc>
          <w:tcPr>
            <w:tcW w:w="1673" w:type="dxa"/>
            <w:vMerge w:val="restart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</w:p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Temat</w:t>
            </w:r>
          </w:p>
        </w:tc>
        <w:tc>
          <w:tcPr>
            <w:tcW w:w="11589" w:type="dxa"/>
            <w:gridSpan w:val="5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Poziom wymagań</w:t>
            </w:r>
          </w:p>
        </w:tc>
      </w:tr>
      <w:tr w:rsidR="00FC3C40" w:rsidTr="00412BB6">
        <w:trPr>
          <w:trHeight w:val="264"/>
        </w:trPr>
        <w:tc>
          <w:tcPr>
            <w:tcW w:w="732" w:type="dxa"/>
            <w:vMerge/>
          </w:tcPr>
          <w:p w:rsidR="00FC3C40" w:rsidRPr="00FC3C40" w:rsidRDefault="00FC3C40" w:rsidP="00412BB6">
            <w:pPr>
              <w:rPr>
                <w:rFonts w:cs="Calibri"/>
                <w:b/>
                <w:color w:val="70AD47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FC3C40" w:rsidRPr="00FC3C40" w:rsidRDefault="00FC3C40" w:rsidP="00412BB6">
            <w:pPr>
              <w:rPr>
                <w:rFonts w:cs="Calibri"/>
                <w:b/>
                <w:color w:val="70AD47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dopuszczająca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dostateczna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dobra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bardzo dobra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celująca</w:t>
            </w:r>
          </w:p>
        </w:tc>
      </w:tr>
      <w:tr w:rsidR="00FC3C40" w:rsidTr="00412BB6">
        <w:tc>
          <w:tcPr>
            <w:tcW w:w="13994" w:type="dxa"/>
            <w:gridSpan w:val="7"/>
          </w:tcPr>
          <w:p w:rsidR="00FC3C40" w:rsidRPr="00FC3C40" w:rsidRDefault="00FC3C40" w:rsidP="00412BB6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b/>
                <w:sz w:val="20"/>
                <w:szCs w:val="20"/>
              </w:rPr>
              <w:t>I. Badania przyrodnicze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1.</w:t>
            </w:r>
          </w:p>
          <w:p w:rsidR="00FC3C40" w:rsidRPr="00FC3C40" w:rsidRDefault="00FC3C40" w:rsidP="00412BB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67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eastAsia="HelveticaNeueLTPro-Bd" w:cs="Calibri"/>
                <w:b/>
                <w:sz w:val="20"/>
                <w:szCs w:val="20"/>
              </w:rPr>
            </w:pPr>
            <w:r w:rsidRPr="00FC3C40">
              <w:rPr>
                <w:rFonts w:eastAsia="HelveticaNeueLTPro-Bd" w:cs="Calibri"/>
                <w:b/>
                <w:sz w:val="20"/>
                <w:szCs w:val="20"/>
              </w:rPr>
              <w:t>Metodyka badań biologicznych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rozróżnia metody poznawania świata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wymienia etapy badań biologicznych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określa problem badawczy, hipotezę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rozróżnia próbę kontrolną od próby badawczej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wskazuje sposób prowadzenia dokumentacji doświadczenia i obserwacji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wykorzystuje różnorodne źródła i metody pozyskiwania informacji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odróżnia wiedzę potoczną od wiedzy uzyskanej metodami naukowymi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wyjaśnia, na czym polega różnica między obserwacją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a doświadczeniem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rozróżnia problem badawczy od hipotezy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dokumentuje obserwacje i proste doświadczenia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odczytuje, analizuje, interpretuje oraz przetwarza informacje tekstowe, graficzne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liczbowe w typowych sytuacjach</w:t>
            </w:r>
          </w:p>
          <w:p w:rsidR="00FC3C40" w:rsidRPr="00FC3C40" w:rsidRDefault="00FC3C40" w:rsidP="00412BB6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odróżnia fakty od opinii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omawia zasady prowadzenia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dokumentowania badań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określa główne etapy badań do konkretnych obserwacji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doświadczeń biologicznych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planuje przykładową obserwację biologiczną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wykonuje dokumentację przykładowej obserwacji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odróżnia zmienną niezależną od zmiennej zależnej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objaśnia i komentuje informacje, posługując się terminologią biologiczną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analizuje kolejne etapy prowadzenia badań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odnosi się do wyników uzyskanych przez innych badaczy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ocenia poprawność zastosowanych procedur badawczych</w:t>
            </w:r>
          </w:p>
          <w:p w:rsidR="00FC3C40" w:rsidRPr="00FC3C40" w:rsidRDefault="00FC3C40" w:rsidP="00412BB6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formułuje wnioski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właściwie planuje obserwacje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doświadczenia oraz interpretuje ich wyniki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odnosi się krytycznie do informacji pozyskanych z różnych źródeł, w tym internetowych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3.</w:t>
            </w:r>
          </w:p>
          <w:p w:rsidR="00FC3C40" w:rsidRPr="00FC3C40" w:rsidRDefault="00FC3C40" w:rsidP="00412BB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67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eastAsia="HelveticaNeueLTPro-Bd" w:cs="Calibri"/>
                <w:b/>
                <w:sz w:val="20"/>
                <w:szCs w:val="20"/>
              </w:rPr>
            </w:pPr>
            <w:r w:rsidRPr="00FC3C40">
              <w:rPr>
                <w:rFonts w:eastAsia="HelveticaNeueLTPro-Bd" w:cs="Calibri"/>
                <w:b/>
                <w:sz w:val="20"/>
                <w:szCs w:val="20"/>
              </w:rPr>
              <w:t>Obserwacje mikroskopowe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podaje nazwy elementów układu optycznego i układu mechanicznego mikroskopu optycznego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wymienia cechy obrazu oglądanego w mikroskopie optycznym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 xml:space="preserve">• obserwuje pod mikroskopem gotowe </w:t>
            </w:r>
            <w:r w:rsidRPr="00FC3C40">
              <w:rPr>
                <w:rFonts w:cs="Calibri"/>
                <w:sz w:val="20"/>
                <w:szCs w:val="20"/>
              </w:rPr>
              <w:lastRenderedPageBreak/>
              <w:t>preparaty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oblicza powiększenie mikroskopu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lastRenderedPageBreak/>
              <w:t xml:space="preserve">• wyjaśnia pojęcie </w:t>
            </w:r>
            <w:r w:rsidRPr="00FC3C40">
              <w:rPr>
                <w:rFonts w:cs="Calibri"/>
                <w:i/>
                <w:iCs/>
                <w:sz w:val="20"/>
                <w:szCs w:val="20"/>
              </w:rPr>
              <w:t>zdolność rozdzielcza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wyjaśnia sposób działania mikroskopów optycznego</w:t>
            </w:r>
          </w:p>
          <w:p w:rsidR="00FC3C40" w:rsidRPr="00FC3C40" w:rsidRDefault="00FC3C40" w:rsidP="00412BB6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elektronowego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porównuje działanie mikroskopu optycznego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mikroskopu elektronowego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wymienia zalety i wady mikroskopów optycznych oraz elektronowych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 xml:space="preserve">• stosuje pojęcie </w:t>
            </w:r>
            <w:r w:rsidRPr="00FC3C40">
              <w:rPr>
                <w:rFonts w:cs="Calibri"/>
                <w:i/>
                <w:iCs/>
                <w:sz w:val="20"/>
                <w:szCs w:val="20"/>
              </w:rPr>
              <w:t xml:space="preserve">zdolność rozdzielcza </w:t>
            </w:r>
            <w:r w:rsidRPr="00FC3C40">
              <w:rPr>
                <w:rFonts w:cs="Calibri"/>
                <w:sz w:val="20"/>
                <w:szCs w:val="20"/>
              </w:rPr>
              <w:t>przy opisie</w:t>
            </w:r>
            <w:r w:rsidRPr="00FC3C40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FC3C40">
              <w:rPr>
                <w:rFonts w:cs="Calibri"/>
                <w:sz w:val="20"/>
                <w:szCs w:val="20"/>
              </w:rPr>
              <w:t>działania mikroskopów</w:t>
            </w:r>
            <w:r w:rsidRPr="00FC3C40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FC3C40">
              <w:rPr>
                <w:rFonts w:cs="Calibri"/>
                <w:sz w:val="20"/>
                <w:szCs w:val="20"/>
              </w:rPr>
              <w:lastRenderedPageBreak/>
              <w:t>różnych typów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lastRenderedPageBreak/>
              <w:t>• określa zasadę działania mikroskopu fluorescencyjnego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wyjaśnia różnicę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w sposobie działania mikroskopów elektronowych: transmisyjnym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skaningowym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 xml:space="preserve">• wykonuje samodzielnie </w:t>
            </w:r>
            <w:r w:rsidRPr="00FC3C40">
              <w:rPr>
                <w:rFonts w:cs="Calibri"/>
                <w:sz w:val="20"/>
                <w:szCs w:val="20"/>
              </w:rPr>
              <w:lastRenderedPageBreak/>
              <w:t>preparaty mikroskopowe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lastRenderedPageBreak/>
              <w:t>• na podstawie różnych zdjęć zamieszczonych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w literaturze popularnonaukowej wskazuje, za pomocą jakiego mikroskopu uzyskano przedstawiony obraz i uzasadnia swój wybór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262" w:type="dxa"/>
            <w:gridSpan w:val="6"/>
          </w:tcPr>
          <w:p w:rsidR="00FC3C40" w:rsidRPr="00FC3C40" w:rsidRDefault="00FC3C40" w:rsidP="00412BB6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eastAsia="HelveticaNeueLTPro-Bd" w:cs="Calibri"/>
                <w:b/>
                <w:sz w:val="20"/>
                <w:szCs w:val="20"/>
              </w:rPr>
              <w:t>Powtórzenie i sprawdzenie stopnia opanowania wiadomości i umiejętności</w:t>
            </w:r>
          </w:p>
        </w:tc>
      </w:tr>
      <w:tr w:rsidR="00FC3C40" w:rsidTr="00412BB6">
        <w:tc>
          <w:tcPr>
            <w:tcW w:w="13994" w:type="dxa"/>
            <w:gridSpan w:val="7"/>
          </w:tcPr>
          <w:p w:rsidR="00FC3C40" w:rsidRPr="00FC3C40" w:rsidRDefault="00FC3C40" w:rsidP="00412BB6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b/>
                <w:sz w:val="20"/>
                <w:szCs w:val="20"/>
              </w:rPr>
              <w:t>II. Chemiczne podstawy życia</w:t>
            </w:r>
          </w:p>
        </w:tc>
      </w:tr>
      <w:tr w:rsidR="00FC3C40" w:rsidTr="00412BB6">
        <w:tc>
          <w:tcPr>
            <w:tcW w:w="732" w:type="dxa"/>
          </w:tcPr>
          <w:p w:rsidR="00FC3C40" w:rsidRPr="006D24AB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6.</w:t>
            </w:r>
          </w:p>
          <w:p w:rsidR="00FC3C40" w:rsidRPr="006D24AB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7.</w:t>
            </w:r>
          </w:p>
          <w:p w:rsidR="00FC3C40" w:rsidRPr="006D24AB" w:rsidRDefault="00FC3C40" w:rsidP="00412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673" w:type="dxa"/>
          </w:tcPr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6D24AB">
              <w:rPr>
                <w:rFonts w:ascii="Calibri" w:eastAsia="HelveticaNeueLTPro-Bd" w:hAnsi="Calibri" w:cs="Calibri"/>
                <w:b/>
                <w:sz w:val="20"/>
                <w:szCs w:val="20"/>
              </w:rPr>
              <w:t>Skład chemiczny organizmów</w:t>
            </w:r>
          </w:p>
        </w:tc>
        <w:tc>
          <w:tcPr>
            <w:tcW w:w="2268" w:type="dxa"/>
          </w:tcPr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klasyfikuje związki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chemiczne na organiczne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i nieorganiczne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związki budujące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organizm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klasyfikuje pierwiastki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na makroelementy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i mikroelementy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pierwiastki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biogenne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• wymienia wiązania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i oddziaływania chemiczne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• wymienia funkcje wody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właściwości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fizykochemiczne wody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funkcje soli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mineralnych</w:t>
            </w:r>
          </w:p>
        </w:tc>
        <w:tc>
          <w:tcPr>
            <w:tcW w:w="2410" w:type="dxa"/>
          </w:tcPr>
          <w:p w:rsidR="00FC3C40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znaczenie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wybranych makro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mikroelementów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6D24AB">
              <w:rPr>
                <w:rFonts w:ascii="Calibri" w:hAnsi="Calibri" w:cs="Calibri"/>
                <w:i/>
                <w:iCs/>
                <w:sz w:val="20"/>
                <w:szCs w:val="20"/>
              </w:rPr>
              <w:t>pierwiastki biogenne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• określa znaczenie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występowanie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wyb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ranych typów wiązań i oddziaływań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chemicznych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substancje hydrofilowe i hydrofobowe oraz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określa ich właściwości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budowę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cząsteczki wody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określa, za jakie właściwości wody odpowiadają wskazane zjawiska, np. unoszenie się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lodu na powierz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chni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wody</w:t>
            </w:r>
          </w:p>
        </w:tc>
        <w:tc>
          <w:tcPr>
            <w:tcW w:w="2410" w:type="dxa"/>
          </w:tcPr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budowę różnych typów wiązań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chemicznych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właściwości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fizykochemiczne wody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 znaczenie soli mineralnych dla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organizmów</w:t>
            </w:r>
          </w:p>
        </w:tc>
        <w:tc>
          <w:tcPr>
            <w:tcW w:w="2268" w:type="dxa"/>
          </w:tcPr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rysuje modele różnych typów wiązań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chemicznych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między budową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cząsteczki wody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właściwościami a jej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rolą w organizmie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przeprowadza proste doświadczenia dotyczące właściwości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wody</w:t>
            </w:r>
          </w:p>
        </w:tc>
        <w:tc>
          <w:tcPr>
            <w:tcW w:w="2233" w:type="dxa"/>
          </w:tcPr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przeprowadza samodzielnie doświadczenia dotyczące zmian napięcia powierzchniowego wody oraz właściwie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interpretuje wyniki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• wskazuje i wyj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aśnia sposób oddziaływań między cząsteczkami na funkcjonowanie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organizmów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9.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10.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11.</w:t>
            </w:r>
          </w:p>
        </w:tc>
        <w:tc>
          <w:tcPr>
            <w:tcW w:w="167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Budowa i funkcje sacharydów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klasyfikuje sacharydy na monosacharydy, disacharydy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polisacharydy oraz podaje nazwy ich przedstawicieli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właściwości mono-, oligoi polisacharydów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określa kryterium klasyfikacji sacharydów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w jaki sposób powstaje wiązanie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O-glikozydowe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występowanie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znaczenie wybranych mono-, oligoi polisacharydów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• określa, w jaki sposób powstają formy pierścieniowe </w:t>
            </w: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monosacharydów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wskazuje sposoby wykrywania glukozy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skrobi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wskazuje różnice między poszczególnymi monosacharydami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porównuje budowę wybranych polisacharydów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porównuje budowę chemiczną mono-,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oligo- i polisacharydów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planuje doświadczenie mające na celu wykrycie glukozy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planuje i przeprowadza doświadczenie pozwalające wykryć glukozę w soku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z winogron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omawia powstawanie form pierścieniowych monosacharydów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ilustruje powstawanie wiązania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O-glikozydowego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zapisuje wzory wybranych węglowodanów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planuje doświadczenie mające na celu wykrycie glukozy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w materiale biologicznym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planuje i przeprowadza doświadczenie pozwalające wykryć dowolny dwucukier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przy pomocy samodzielnie zapisanych reakcji chemicznych właściwości redukujące glukozy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dlaczego skrobia i celuloza mają odmienne funkcje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w organizmie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12.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13.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14.</w:t>
            </w:r>
          </w:p>
        </w:tc>
        <w:tc>
          <w:tcPr>
            <w:tcW w:w="167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Budowa i funkcje lipidów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klasyfikuje lipidy ze względu na budowę cząsteczek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podstawowe funkcje lipidów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podstawowe znaczenie lipidów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wskazuje znaczenie cholesterolu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nazwę odczynnika służącego do wykrywania lipidów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na czym polega różnica między tłuszczami nasyconymi a tłuszczami nienasyconymi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kryteria klasyfikacji lipidów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budowę trójglicerydu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budowę fosfolipidów i ich rozmieszczenie w błonie komórkowej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budowę lipidów prostych, złożonych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izoprenowych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znaczeniecholesterolu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planuje doświadczenie, którego celem jest wykrycie lipidów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nasionach słonecznika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wskazuje związek między obecnością wiązań podwójnych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kwasach tłuszczowych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a właściwościami lipidów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porównuje poszczególne grupy lipidów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budowę fosfolipidów i ich rozmieszczenie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błonie biologicznej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analizuje budowę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triglicerydu i fosfolipidu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je porównuje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znaczenie karotenoidów dla roślin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związek między budową poszczególnych lipidów a funkcjami, jakie pełnią w organizmach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15.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16.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17.</w:t>
            </w:r>
          </w:p>
        </w:tc>
        <w:tc>
          <w:tcPr>
            <w:tcW w:w="167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Aminokwasy.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Budowa i funkcje białek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różne rodzaje aminokwasów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przedstawia budowę aminokwasów białkowych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nazwę wiązania między aminokwasami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poziomy organizacji białek – strukturę przestrzenną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nazwy grup białek ze względu na pełnione funkcje, liczbę aminokwasów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łańcuchu, strukturę oraz obecność elementów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nieaminokwasowych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przykładowe białka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ich funkcje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budowę białek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podstawowe właściwości białek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• wyjaśnia pojęcia: </w:t>
            </w:r>
            <w:r w:rsidRPr="00FC3C4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koagulacja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i </w:t>
            </w:r>
            <w:r w:rsidRPr="00FC3C4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denaturacja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czynniki wywołujące denaturację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opisuje doświadczenie wpływu jednego z czynników fizykochemicznych na białko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podaje kryteria klasyfikacji białek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wskazuje wiązanie peptydowe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na czym polega i w jakich warunkach zachodzą koagulacja i denaturacja białek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wpływ wybranych czynników fizykochemicznych na białka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struktury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I, II-, III- i IV-rzędową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zapisuje wzór ogólny aminokwasów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• klasyfikuje białka ze </w:t>
            </w: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względu na funkcje pełnione w organizmie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opisuje reakcje biuretową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ksantoproteinową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charakteryzuje grupy białek ze względu na pełnione funkcje, liczbę aminokwasów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łańcuchu i strukturę oraz obecność elementów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nieaminokwasowych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zapisuje reakcję powstawania dipeptydu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znaczenie struktur I-, II-, IIIi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IV-rzędowej białek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znaczenie oddziaływań w strukturach III i IV-rzędowej białka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białka proste i złożone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wyjaśnia, na czym polega reakcja biuretowa i reakcja ksantoproteinowa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porównuje białka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fibrylarne i globularne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porównuje proces koagulacji i denaturacji białek oraz wskazuje ich znaczenie dla organizmów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planuje doświadczenie mające na celu wykrycie wiązań peptydowych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przeprowadza doświadczenie dotyczące wpływu różnych czynników fizykochemicznych na białko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• wyjaśnia, czym różnią </w:t>
            </w: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się reakcje ksantoproteinowa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biuretowa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zapisuje sekwencję aminokwasów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tripeptydzie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wykazuje związek budowy białek z ich funkcjami w organizmie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przeprowadza doświadczenie wpływu różnych substancji na właściwości białek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18.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19.</w:t>
            </w:r>
          </w:p>
        </w:tc>
        <w:tc>
          <w:tcPr>
            <w:tcW w:w="167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Budowa i funkcje nukleotydów oraz kwasów nukleinowych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budowę pojedynczego nukleotydu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 i RNA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przedstawia rolę DNA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wiązania występujące w DNA i RNA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rodzaje RNA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określa ich rolę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określa lokalizację DNA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komórkach eukariotycznych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prokariotycznych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na czym polega komplementarność zasad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przedstawia rodzaje nukleotydów i ich rolę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dinukleotydy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ich rolę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i wskazuje wiązania w cząsteczce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• wyjaśnia pojęcie </w:t>
            </w:r>
            <w:r w:rsidRPr="00FC3C4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podwójna helisa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budowę chemiczną i budowę przestrzenną cząsteczek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 i RNA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porównuje budowę i rolę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 z budową i rolą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RNA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przedstawia proces replikacji DNA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rysuje schemat budowy nukleotydów DNA i RNA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rozróżnia zasady azotowe na podstawie wzorów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oblicza procentową zawartość zasad azotowych w DNA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wykazuje związek replikacji z podziałem komórki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związek sekwencji DNA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z pierwszorzędową strukturą białek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rozwiązuje zadania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o wyższym stopniu trudności dotyczące zawartości zasad azotowych w cząsteczce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20.</w:t>
            </w:r>
          </w:p>
        </w:tc>
        <w:tc>
          <w:tcPr>
            <w:tcW w:w="13262" w:type="dxa"/>
            <w:gridSpan w:val="6"/>
          </w:tcPr>
          <w:p w:rsidR="00FC3C40" w:rsidRPr="00FC3C40" w:rsidRDefault="00FC3C40" w:rsidP="00412BB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b/>
                <w:sz w:val="20"/>
                <w:szCs w:val="20"/>
              </w:rPr>
              <w:t>Powtórzenie i utrwalenie wiadomości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21.</w:t>
            </w:r>
          </w:p>
        </w:tc>
        <w:tc>
          <w:tcPr>
            <w:tcW w:w="13262" w:type="dxa"/>
            <w:gridSpan w:val="6"/>
          </w:tcPr>
          <w:p w:rsidR="00FC3C40" w:rsidRPr="00FC3C40" w:rsidRDefault="00FC3C40" w:rsidP="00412BB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b/>
                <w:sz w:val="20"/>
                <w:szCs w:val="20"/>
              </w:rPr>
              <w:t>Sprawdzenie stopnia opanowania wiadomości i umiejętności</w:t>
            </w:r>
          </w:p>
        </w:tc>
      </w:tr>
      <w:tr w:rsidR="00FC3C40" w:rsidTr="00412BB6">
        <w:tc>
          <w:tcPr>
            <w:tcW w:w="13994" w:type="dxa"/>
            <w:gridSpan w:val="7"/>
          </w:tcPr>
          <w:p w:rsidR="00FC3C40" w:rsidRPr="00FC3C40" w:rsidRDefault="00FC3C40" w:rsidP="00412BB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b/>
                <w:sz w:val="20"/>
                <w:szCs w:val="20"/>
              </w:rPr>
              <w:t>III. Komorka – podstawowa jednostka życia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22.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167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Budowa i funkcje </w:t>
            </w:r>
            <w:r w:rsidRPr="00B8351D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komórki</w:t>
            </w: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. Rodzaje </w:t>
            </w:r>
            <w:r w:rsidRPr="00B8351D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komórek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komórka, organizm jednokomórkowy,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 xml:space="preserve">organizmy wielokomórkowe, organizmy tkankowe, formy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kolonijne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przykłady komórek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prokariotycznych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eukariotycznych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na rysunku i podaje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nazwy struktur komórki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prokariotycznej i komórki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eukariotycznej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rozróżnia komórki: zwierzęcą,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roślinną, grzybową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prokariotyczną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 zależność między wymiarami komórki a jej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powierzchnią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i objętością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rysuje wybraną komórkę eukariotyczną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podstawie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obserwacji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mikroskopowej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funkcje różnych komórek w zależności od miejsca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występowania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klasyfikuje komórki ze względu na występowanie jądra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charakteryzuje funkcje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struktur komórki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prokariotycznej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porównuje komórkę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prokariotyczną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z komórką eukariotyczną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cechy wspólne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różnice między komórkami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eukariotycznymi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wymienia przykłady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największych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najmniejszych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komórek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roślinnych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zwierzęcych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znaczenie wielkości i kształtu komórki w transporcie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substancji do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z komórki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wykonuje samodzielnie nietrwały preparat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mikroskopowy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błony wewnątrzkomórkowe jako zintegrowany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system strukturalno-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-funkcjonalny oraz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określa jego rolę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kompartmentacji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komórki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wyjaśnia, dlaczego komórki mają niewielkie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rozmiary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argumentuje i wyjaśnia przyczyny różnic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komórkami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funkcji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organelli z ich budową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i omawia związek budowy komórki z pełnioną przez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nią funkcją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673" w:type="dxa"/>
          </w:tcPr>
          <w:p w:rsidR="00FC3C40" w:rsidRPr="00E51782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1782">
              <w:rPr>
                <w:rFonts w:ascii="Calibri" w:eastAsia="HelveticaNeueLTPro-Bd" w:hAnsi="Calibri" w:cs="Calibri"/>
                <w:b/>
                <w:sz w:val="20"/>
                <w:szCs w:val="20"/>
              </w:rPr>
              <w:t>Błony biologiczne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i wskazuje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składniki błon biologicznych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właściwości błon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biologicznych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podstawowe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funkcje błon biologicznych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model budowy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błony biologicznej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funkcje białek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błonowych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białka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błonowe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właściwości lipidów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występujących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błonach biologicznych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selektywny charakter błon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biologicznych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rozmieszczenie białek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lipidów w błonach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biologicznych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właściwości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 biologicznych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błony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pełnionymi przez nią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funkcjami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nia związek właściwości białek błonowych z budową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komórki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25.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1673" w:type="dxa"/>
          </w:tcPr>
          <w:p w:rsidR="00FC3C40" w:rsidRPr="00782889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782889">
              <w:rPr>
                <w:rFonts w:ascii="Calibri" w:eastAsia="HelveticaNeueLTPro-Bd" w:hAnsi="Calibri" w:cs="Calibri"/>
                <w:b/>
                <w:sz w:val="20"/>
                <w:szCs w:val="20"/>
              </w:rPr>
              <w:t>Transport przez błony biologiczne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rodzaje transportu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przez błony (dyfuzja prosta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dyfuzja wspomagana, transport aktywny,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endocytoza i egzocytoza)</w:t>
            </w:r>
          </w:p>
          <w:p w:rsidR="00FC3C40" w:rsidRPr="0067217E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osmoza,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tur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gor, plazmoliza,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deplazmoliza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różnicę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transportem biernym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transportem czynnym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rozróżnia endocytozę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egzocytozę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odróżnia substancje osmotycznie czynne od substancji osmotycznie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biernych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charakteryzuje białka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błonowe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analizuje sc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hematy transportu substancji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przez błony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charakteryzuje różne rodzaje transportu przez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rolę błony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zjawiska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osmozy i dyfuzji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skutki umieszczenia komórki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roślinnej oraz komórki zwierzęcej w roztworach: hipotonicznym,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izotonicznym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hipertonicznym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między budową błon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jej funkcjami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planuje doświadczenie mające na celu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obserwację plazmolizy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deplazmolizy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komórkach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roślinnych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różnice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sposobie działania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białek kanałowych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nośnikowych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na wybranych przykładach wyjaśnia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endocytozą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egzocytozą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błona biologiczna jest selektywnie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przepuszczalna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planuje doświadczenie dotyczące transportu różnych substancji przez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wyjaśnia, w jaki sposób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kosmetologii i farmacji wykorzystuje się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właściwości błon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planuje doświadczenie mające na celu udowodnienie selektywnej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przepuszczalności błony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wyjaśnia, dlaczego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przypadku odwodnienia podaje się pacjentom dożylnie roztwór soli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fizjologicznej, a nie wodę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27.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1673" w:type="dxa"/>
          </w:tcPr>
          <w:p w:rsidR="00FC3C40" w:rsidRPr="0067217E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Jądro </w:t>
            </w:r>
            <w:r w:rsidRPr="0067217E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komórkowe.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67217E">
              <w:rPr>
                <w:rFonts w:ascii="Calibri" w:eastAsia="HelveticaNeueLTPro-Bd" w:hAnsi="Calibri" w:cs="Calibri"/>
                <w:b/>
                <w:sz w:val="20"/>
                <w:szCs w:val="20"/>
              </w:rPr>
              <w:t>Cytozol</w:t>
            </w:r>
          </w:p>
        </w:tc>
        <w:tc>
          <w:tcPr>
            <w:tcW w:w="2268" w:type="dxa"/>
          </w:tcPr>
          <w:p w:rsidR="00FC3C40" w:rsidRPr="0067217E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chromatyna, nukleosom,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chromosom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budowę jądra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funkcje jądra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podaje składniki cytozolu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podaje funkcje cytozolu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elementy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cytoszkieletu i ich funkcje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podaje funkcje rzęsek i wici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identyfikuje elementy budowy jądra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skład chemiczny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chromatyny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jąderka i otoczki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jądrowej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i identyfikuje kolejne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upakowania DNA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jądrze komórkowym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rysuje chromosom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metafazowy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elementy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jądra 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chromosomu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porównuje elementy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cytoszkieletu pod względem budowy,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funkcji i rozmieszczenia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odbywa się ruch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cytozolu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ró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elementami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cytoszkieletu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upakowania chromatyny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chromosomie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dowodzi, że komórki eukariotyczne zawierają różną liczbę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jąder komórkowych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ilustruje plan budowy wici i rzęski oraz podaje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nimi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dokonuje obs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erwacji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ruchów cytozolu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komórkach moczarki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kanadyjskiej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 różnice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między rzęską a wicią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budowy z funkcją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składników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cytoszkieletu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upakowania DNA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jądrze komórkowym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planuje i przeprowadza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doświadczenie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badające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ruchy cytozolu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komórkach roślinnych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1673" w:type="dxa"/>
          </w:tcPr>
          <w:p w:rsidR="00FC3C40" w:rsidRPr="00A04591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Mitochondria</w:t>
            </w:r>
          </w:p>
          <w:p w:rsidR="00FC3C40" w:rsidRPr="00A04591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i plastydy. Teoria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endosymbiozy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organelle komórki eukariotycznej otoczone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dwiema błonami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opisuje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funkcje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• wymienia funkcje 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rodzaje 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dokonuje obserwacji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mikroskopowych 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założenia teorii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endosymbiozy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charakteryzuje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klasyfikuje typy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chloroplastu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argumenty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potwierdza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jące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słuszność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teorii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endosymbiozy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 rolę mitochondriów jako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centrów energetycznych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wyjaśnia, od czego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zależą liczba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rozmieszczenie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typy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mitochondria i plastydy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nazywa się org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anellami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półautonomicznymi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przedstawia sposoby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powstawania 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możliwości przekształcania różnych rodzajów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rozpoznaje typy plastydów na podstawie obserwacji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mikroskopowej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określa zależność między aktywnością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metaboliczną komórki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lością i budową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argumenty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przemawiające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 endosymbiotycznym pochodzeniem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plastydów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30.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1673" w:type="dxa"/>
          </w:tcPr>
          <w:p w:rsidR="00FC3C40" w:rsidRPr="00A04591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Struktury</w:t>
            </w:r>
          </w:p>
          <w:p w:rsidR="00FC3C40" w:rsidRPr="00A04591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Komórkowe otoczone jedną błoną i rybosomy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komórki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zawierające wakuolę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funkcje wakuoli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budowę i rolę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siateczki śródplazmatycznej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budowę i rolę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rybosomów, aparatu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Golgiego i lizosomów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siateczkę śródplazmatyczną szorstką z siateczką śródplazmatyczną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gładką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 wakuoli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identyfikuje 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odstawie obserwacji mikroskopowej kryształy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szczawianu wapnia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wakuolach roślinnych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wodniczkami u protistów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rolę składników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wakuoli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rolę tonoplastu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procesach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osmotycznych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rolę substancji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osmotyczn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ie czynnych zawartych w wakuoli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roślinnej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funkcjonalne powiązanie między rybosomami, siateczką śródplazmatyczną,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aparatem Golgiego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błoną komórkową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rolę przedziałów komórkowych w syntezie różnych substancji,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np. hormonów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1673" w:type="dxa"/>
          </w:tcPr>
          <w:p w:rsidR="00FC3C40" w:rsidRPr="0089427F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89427F">
              <w:rPr>
                <w:rFonts w:ascii="Calibri" w:eastAsia="HelveticaNeueLTPro-Bd" w:hAnsi="Calibri" w:cs="Calibri"/>
                <w:b/>
                <w:sz w:val="20"/>
                <w:szCs w:val="20"/>
              </w:rPr>
              <w:t>Ściana komórkowa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komórki zawierające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ścianę komórkową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funkcje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budowę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związki modyfikujące wtórną ścianę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komórkową roślin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nazwy połączeń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międzykomórkowych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komórkach roślinnych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ściany komórkowej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funkcje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różnice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budowie pierwotnej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wtórnej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 roślin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obserwuje pod mikroskopem ścianę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komórkową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polegają modyfikacje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wtórnej ścia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związek budowy ściany z jej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funkcją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tworzy mapę mentalną dotyczącą budowy i roli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ściany komórkowej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wykazuje różnice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budowie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 pierwotnej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ściany komórkowej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wtórnej u roślin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ściany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owej z pełnioną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przez nią funkcją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substancje modyfikujące wtórną ścianę komórkową zmieniają jej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właściwości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33.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167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sz w:val="20"/>
                <w:szCs w:val="20"/>
              </w:rPr>
            </w:pPr>
            <w:r w:rsidRPr="00B8351D">
              <w:rPr>
                <w:rFonts w:ascii="Calibri" w:eastAsia="HelveticaNeueLTPro-Bd" w:hAnsi="Calibri" w:cs="Calibri"/>
                <w:sz w:val="20"/>
                <w:szCs w:val="20"/>
              </w:rPr>
              <w:t>Cykl komórkowy.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eastAsia="HelveticaNeueLTPro-Bd" w:hAnsi="Calibri" w:cs="Calibri"/>
                <w:sz w:val="20"/>
                <w:szCs w:val="20"/>
              </w:rPr>
              <w:t>Mitoza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etapy cyklu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rozpoznaje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mitozy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identyfikuje chromosomy płci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autosomy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identyfikuje chromosomy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homologiczne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komórką haploidalną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komórką diploidalną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apoptoza</w:t>
            </w:r>
          </w:p>
        </w:tc>
        <w:tc>
          <w:tcPr>
            <w:tcW w:w="2410" w:type="dxa"/>
          </w:tcPr>
          <w:p w:rsidR="00FC3C40" w:rsidRPr="00CC4D2C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 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kariokineza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cytokineza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poszczególne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rolę interfazy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cyklu życiowym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skutki zaburzeń cyklu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czynniki wywołujące transformację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nowotworową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analizuje schemat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przedstawiający ilość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DNA i chromosomów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 poszczególnych etapach cyklu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charakter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yzuje poszczególne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interfazy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znaczenie wrzeciona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kariokinetycznego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polega programowana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śmierć komórki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 i porównuje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przebieg cytokinezy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różnych typach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komórek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sposób formowania wrzeciona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kariokinetycznego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komórkach roślinnej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zwierzęcej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sytuacje,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których apoptoza komórek jest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konieczna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różnice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przebiegu cytokinezy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komórek roślinnych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zwierzęcych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wyjaśnia, w jaki sposób cykl komórkowy jest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kontrolowany 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komórce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 skutki mechanizmu transformacji nowotworowej dla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organizmu człowieka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argumentuje, że proces apoptozy jest ważny dla prawidłowego funkcjonowania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organizmu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35.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1673" w:type="dxa"/>
          </w:tcPr>
          <w:p w:rsidR="00FC3C40" w:rsidRPr="00CC4D2C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C4D2C">
              <w:rPr>
                <w:rFonts w:ascii="Calibri" w:eastAsia="HelveticaNeueLTPro-Bd" w:hAnsi="Calibri" w:cs="Calibri"/>
                <w:b/>
                <w:sz w:val="20"/>
                <w:szCs w:val="20"/>
              </w:rPr>
              <w:t>Mejoza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etapy mejozy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mejozy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zjawisko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mejozy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procesu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410" w:type="dxa"/>
          </w:tcPr>
          <w:p w:rsidR="00FC3C40" w:rsidRPr="00CC4D2C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procesu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crossing-over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zmiany zawartości DNA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podczas zapłodnienia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mitozy i mejozy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zmiany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zawar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tości DNA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podczas mejozy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mejozy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argumentuje konieczność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zmian zawartości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DNA podczas mejozy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rozmnażania płciowego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zachodzeniem procesu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mejozy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37.</w:t>
            </w:r>
          </w:p>
        </w:tc>
        <w:tc>
          <w:tcPr>
            <w:tcW w:w="13262" w:type="dxa"/>
            <w:gridSpan w:val="6"/>
          </w:tcPr>
          <w:p w:rsidR="00FC3C40" w:rsidRPr="00A24282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Powtórzenie i utrwalenie wiadomości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38.</w:t>
            </w:r>
          </w:p>
        </w:tc>
        <w:tc>
          <w:tcPr>
            <w:tcW w:w="13262" w:type="dxa"/>
            <w:gridSpan w:val="6"/>
          </w:tcPr>
          <w:p w:rsidR="00FC3C40" w:rsidRPr="00A24282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Sprawdzenie stopnia opanowania wiadomości i umiejętności</w:t>
            </w:r>
          </w:p>
        </w:tc>
      </w:tr>
      <w:tr w:rsidR="00FC3C40" w:rsidTr="00412BB6">
        <w:tc>
          <w:tcPr>
            <w:tcW w:w="13994" w:type="dxa"/>
            <w:gridSpan w:val="7"/>
          </w:tcPr>
          <w:p w:rsidR="00FC3C40" w:rsidRPr="00A24282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IV. Metabolizm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39.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40.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Podstawowe zasady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metabolizmu</w:t>
            </w:r>
          </w:p>
        </w:tc>
        <w:tc>
          <w:tcPr>
            <w:tcW w:w="2268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metabolizm, szlak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metaboliczny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cykl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metaboliczny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podstawowe kierunki przemian metabolicznych (anabolizm,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katabolizm)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nośniki energii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wymienia rodzaje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fosforylacji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budowę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podstawową funkcję ATP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istotę reakcji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utleniania i redukcji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podaje poziom energetyczny substratów i produktów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reakcji endoergicznych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egzoergicznych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cechy ATP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sumaryczny zapis procesu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fosforylacji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nośniki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elektronów</w:t>
            </w:r>
          </w:p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na przykładach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szlak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metaboliczny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cykl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metaboliczny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postaci utlenione i zredukowane przenośników elektronów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schematach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• charakteryzuje budowę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ATP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fosforylacji substratowej,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fotosyntetycznej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oksydacyjnej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istotę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procesów anabolicznych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katabolicznych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inne niż ATP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nośniki energii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znaczenie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NAD+, FAD, NADP+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w procesach utleniania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redukcji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porównuje rodzaje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fosforylacji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reakcji redoks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z udziałem NADP+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opisuje mechanizmy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fosforylacji ADP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(substratowej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chemiosmozy)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typowe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reakcje utleniania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redukcji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budowy ATP z 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rolą biologiczną</w:t>
            </w:r>
          </w:p>
        </w:tc>
        <w:tc>
          <w:tcPr>
            <w:tcW w:w="2233" w:type="dxa"/>
          </w:tcPr>
          <w:p w:rsidR="00FC3C40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wykazuje, że procesy anaboliczne 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kataboliczne są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ze sobą powiązane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ATP sprzęga metabolizm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41.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42.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Budowa </w:t>
            </w:r>
          </w:p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i działanie enzymów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enzym,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katalizator, energia aktywacji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rolę enzymów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komórce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działania enzymów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zapisuje równanie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reakcji enzymatycznej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przedstawia, na czym polega swoistość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substratowa enzymu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właściwości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mechanizm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tworzenia kompleksu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enzym–substrat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podstawowe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właściwości enzymów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modele powstawania kompleksu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enzym–substrat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zasady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nazewnictwa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klasyfikacji enzymów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katalizy enzymatycznej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 nietypowym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przykładzie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czym jest swoistość substratowa enzymu i z czego ona w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ynika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43.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44.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45.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Regulacja aktywności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enzymów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podstawowe czynniki wpływające na szybkość reakcji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enzymatycznych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stała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Michaelisa, inhibitor,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aktywator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stawia sposoby regulacji aktywności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rodzaje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inhibitorów i ich rolę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sposoby regulacji aktywności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sprzężenie zwrotne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ujemne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wskazuje,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czym ono polega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powinowactwo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 do substra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podstawie wartości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KM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przebieg doświadczenia dotyczącego wpływu pH na aktywność enzymu trawiennego,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np. pepsyny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na szybkość reakcji enzymatycznych wpływają: stężenie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substratu, temperatura,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pH, stężenie soli, stężenie enzymu,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aktywatory i inhibitory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inhibicji kompetycyjnej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niekompetycyjnej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sposoby regulacji przebiegu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szlaków metabolicznych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sprzężenia zwrotnego ujemnego jako sposobu regulacji przebiegu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szlaków metabolicznych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interpretuje wyniki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z doświadczenia wpływu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pH (lub innego czynnika) na działanie enzymów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trawiennych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planuje doświadczenie mające na celu wykazanie wpływu temperatury 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aktywność katalazy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bulwach ziemniaka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dzia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łania inhibitorów hamujących enzymy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nieodwracalnie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odwracalnie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proponuje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doświadczenia dotyczące wpływu różnych czynników na aktywność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i argumentuje,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jaki sposób wiedza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 działaniu enzymów ma wpływ na rozwój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medycyny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określa, w 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aki sposób można sprawdzić, czy dana substancja jest inhibitorem odwracalnym, czy inhibitorem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nieodwracalnym enzymu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46.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47.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48.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Autotroficzne odżywianie się organizmów –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fotosynteza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ogólny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produkty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substraty 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etapy 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określa ich dokładną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lokalizację w komórce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główne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etapy cyklu Calvina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fotosyntezy dla organizmów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żyjących na Ziemi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podstawowe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różnice mię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oksygeniczną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fotosyntezą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anoksygeniczną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chloroplastu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przebiegiem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na podstawie schematu przebieg fazy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zależnej 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 światła oraz fazy niezależnej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 światła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rolę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fotosystemów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fotosyntezie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rolę chlorofilu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dodatkowych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barwników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fotosyntetycznych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przebiegu 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substraty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produkty faz fotosyntezy: zależnej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 niezależnej od światła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powstawania ATP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procesie chemiosmozy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chloroplaście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na podstawie schematu fotofosforylację cykliczną i fotofosforylację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niecykliczną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cząsteczki chlorofilu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funkcje fotosystemów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i II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poszczególnych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cyklu Calvina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działanie fotosystemów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między fazą zależną od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światła a fazą niezależną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od światła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opisuje przebieg doświadczenia obrazującego syntezę skrobi w liściach wybranej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rośliny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barwniki roślinne i wskazuje ich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znaczenie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fotosyntezie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przebieg doświadczenia dotyczącego wpływu barwy światła na efektywność fotosyntezy i formułuje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wnioski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warunki,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przebieg oraz efekty fosforylacji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Fotosyntetycznej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cyklicznej i fosforylacji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Fotosyntetycznej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niecyklicznej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wyciąga wnioski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przedstawionego doświadczenia dotyczącego syntezy skrobi w liściach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pelargonii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argumenty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potwierdzające rolę obu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fotosystemów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fotosyntezie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49.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Autotroficzne odżywianie się organizmów –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chemosynteza</w:t>
            </w:r>
          </w:p>
        </w:tc>
        <w:tc>
          <w:tcPr>
            <w:tcW w:w="2268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chemosynteza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przykłady organizmów, u których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zachodzi chemosynteza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polega chemosynteza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pierwszego i drugiego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etapu chemosyntezy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produkcji mater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organicznej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różnice między przebiegiem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 przebiegiem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ekosystemach kominów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hydrotermalnych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50.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51.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52.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53.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Oddychanie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komórkowe.</w:t>
            </w:r>
          </w:p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Oddychanie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tlenowe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oddychanie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komórkowe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zapisuje reakcję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znaczenie oddychania komórkowego dla funkcjonowania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organizmu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etapy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tlenowego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lokalizuje etapy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tlenowego w mitochondrium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czynniki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wpływające na intensy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wność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organizmy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oddychające tlenowo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mitochondrium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przebiegiem procesu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na podstawie schematu przebieg glikolizy, reakcji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pomostowej, cyklu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Krebsa i łańcucha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oddechowego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wyróżnia substraty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produkty tych procesów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uzasadnia, że oddychanie komórkowe ma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charakter kataboliczny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czynniki wpływające na intensywność tlenowego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poszczególnych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przedstawia bilans energetyczny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przedstawia, na czym polega fosforylacja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substratowa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hipotezę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chemiosmozy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przeprowadza doświadczenie dotyczące wydzielania dwutlenku węgla przez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kiełkujące nasiona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powstawania ATP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procesie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chemiosmozy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mitochondriach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(fosforylacja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oksydacyjna)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zysk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energetyczny brutto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netto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różnice między fosforylacją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substratową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 fosforylacją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oksydacyjną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na podstawie przeprowadzonego doświadczenia, że tlen jest niezbędny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do kiełkowania nasion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łańcuch oddechowy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zachodzi wyłącznie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warunkach tlenowych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54.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55.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Procesy beztlenowego uzyskiwania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energii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oddychanie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beztlenowe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fermentacja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organizmy przeprowadzające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oddychanie beztlenowe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fermentację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lokalizację fermentacji w komórce i ciele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człowieka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zastosowanie fermentacji w przemyśle spożywczym i w życiu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codziennym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różnicę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fermentacją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wykorzystanie fermentacji w życiu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człowieka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nazwy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fermentacji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poszczególnych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zysk energetyczny procesów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 warunki,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których zachodzi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fermentacji alkoholowej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mlekowej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drogi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przemian pirogronianu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fermentacji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alkoholowej, mleczanowej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 oddychaniu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tlenowym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oddychanie tlenowe, oddychanie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fermentację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planuje doświa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dczenie mające na celu wykazanie wydzielania dwutlenku węgla podczas fermentacji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alkoholowej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wyjaśnia, dlaczego utlenianie substratu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energetycznego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warunkach tlenowych dostarcza więcej energii niż w warunkach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beztlenowych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56.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57.</w:t>
            </w:r>
          </w:p>
        </w:tc>
        <w:tc>
          <w:tcPr>
            <w:tcW w:w="1673" w:type="dxa"/>
          </w:tcPr>
          <w:p w:rsidR="00FC3C40" w:rsidRPr="002B3896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Inne procesy </w:t>
            </w:r>
            <w:r w:rsidRPr="002B3896">
              <w:rPr>
                <w:rFonts w:ascii="Calibri" w:eastAsia="HelveticaNeueLTPro-Bd" w:hAnsi="Calibri" w:cs="Calibri"/>
                <w:b/>
                <w:sz w:val="20"/>
                <w:szCs w:val="20"/>
              </w:rPr>
              <w:t>metaboliczne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zbędne produkty katabolicznych przemian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węglowodanów, tłuszczów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białek oraz drogi ich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usuwania z organizmu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pojęcia:</w:t>
            </w:r>
          </w:p>
          <w:p w:rsidR="00FC3C40" w:rsidRPr="002B3896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glukoneogeneza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glikogenoliza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deaminacja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aminokwasami endogennymi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egzogennymi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 lokalizację cyklu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mocznikowego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glukoneogenezy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organizmie człowieka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polega cykl mocznikowy,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β-oksydacja,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glukoneogeneza,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glikogenoliza oraz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deaminacja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na podstawie schematów przebieg utleniania kwasów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tłuszczowych, syn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tezę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kwasów tłuszczowych,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glukoneogenezy,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glikogenolizy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przemian białek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cykl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mocznikowy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polega metabolizm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tłuszczów u zwierząt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rozkładu białek,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cukrów i tłuszczów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 znaczenie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acetylokoenzymu 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przebiegu różnych szlaków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metabolicznych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amoniak powstający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tkankach nie jest transportowany do wątroby w stanie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wolnym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między katabolizmem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aminokwasów i białek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cyklem Krebsa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wykazuje związe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 procesów (utleniania kwasów tłuszczowych, syntezy kwasów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tłuszczowych,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glukoneogenezy,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glikogenolizy)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pozyskiwaniem energii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przez komórkę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58.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59.</w:t>
            </w:r>
          </w:p>
        </w:tc>
        <w:tc>
          <w:tcPr>
            <w:tcW w:w="13262" w:type="dxa"/>
            <w:gridSpan w:val="6"/>
          </w:tcPr>
          <w:p w:rsidR="00FC3C40" w:rsidRPr="002B3896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3896">
              <w:rPr>
                <w:rFonts w:ascii="Calibri" w:eastAsia="HelveticaNeueLTPro-Bd" w:hAnsi="Calibri" w:cs="Calibri"/>
                <w:b/>
                <w:sz w:val="20"/>
                <w:szCs w:val="20"/>
              </w:rPr>
              <w:t>Powtórzenie i utrwalenie wiadomości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60.</w:t>
            </w:r>
          </w:p>
        </w:tc>
        <w:tc>
          <w:tcPr>
            <w:tcW w:w="13262" w:type="dxa"/>
            <w:gridSpan w:val="6"/>
          </w:tcPr>
          <w:p w:rsidR="00FC3C40" w:rsidRPr="002B3896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3896">
              <w:rPr>
                <w:rFonts w:ascii="Calibri" w:eastAsia="HelveticaNeueLTPro-Bd" w:hAnsi="Calibri" w:cs="Calibri"/>
                <w:b/>
                <w:sz w:val="20"/>
                <w:szCs w:val="20"/>
              </w:rPr>
              <w:t>Sprawdzenie stopnia opanowania wiadomości i umiejętności</w:t>
            </w:r>
          </w:p>
        </w:tc>
      </w:tr>
    </w:tbl>
    <w:p w:rsidR="00FC3C40" w:rsidRPr="00B8351D" w:rsidRDefault="00FC3C40" w:rsidP="00FC3C40">
      <w:pPr>
        <w:jc w:val="right"/>
        <w:rPr>
          <w:rFonts w:ascii="Calibri" w:hAnsi="Calibri" w:cs="Calibri"/>
          <w:b/>
          <w:sz w:val="28"/>
        </w:rPr>
      </w:pPr>
    </w:p>
    <w:p w:rsidR="00FC3C40" w:rsidRPr="00B8351D" w:rsidRDefault="00FC3C40" w:rsidP="00FC3C40">
      <w:pPr>
        <w:jc w:val="right"/>
        <w:rPr>
          <w:rFonts w:ascii="Calibri" w:hAnsi="Calibri" w:cs="Calibri"/>
          <w:b/>
          <w:sz w:val="28"/>
        </w:rPr>
      </w:pPr>
      <w:r w:rsidRPr="00B8351D">
        <w:rPr>
          <w:rFonts w:ascii="Calibri" w:hAnsi="Calibri" w:cs="Calibri"/>
          <w:b/>
          <w:bCs/>
          <w:sz w:val="20"/>
          <w:szCs w:val="18"/>
        </w:rPr>
        <w:t>Autorka: Małgorzata Miękus</w:t>
      </w:r>
    </w:p>
    <w:p w:rsidR="00C2032C" w:rsidRPr="00F415E9" w:rsidRDefault="00C2032C" w:rsidP="0041650C">
      <w:pPr>
        <w:spacing w:line="360" w:lineRule="auto"/>
        <w:ind w:firstLine="567"/>
        <w:jc w:val="both"/>
        <w:rPr>
          <w:sz w:val="22"/>
          <w:szCs w:val="22"/>
          <w:lang w:val="pl-PL"/>
        </w:rPr>
      </w:pPr>
    </w:p>
    <w:sectPr w:rsidR="00C2032C" w:rsidRPr="00F415E9" w:rsidSect="00CA1EC3">
      <w:footerReference w:type="default" r:id="rId9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D3" w:rsidRDefault="00880AD3" w:rsidP="00BE283B">
      <w:r>
        <w:separator/>
      </w:r>
    </w:p>
  </w:endnote>
  <w:endnote w:type="continuationSeparator" w:id="0">
    <w:p w:rsidR="00880AD3" w:rsidRDefault="00880AD3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panose1 w:val="02000000000000000000"/>
    <w:charset w:val="EE"/>
    <w:family w:val="auto"/>
    <w:pitch w:val="variable"/>
    <w:sig w:usb0="00000001" w:usb1="5000217F" w:usb2="00000021" w:usb3="00000000" w:csb0="0000019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182">
      <w:rPr>
        <w:noProof/>
      </w:rPr>
      <w:t>1</w:t>
    </w:r>
    <w:r>
      <w:fldChar w:fldCharType="end"/>
    </w:r>
  </w:p>
  <w:p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D3" w:rsidRDefault="00880AD3" w:rsidP="00BE283B">
      <w:r>
        <w:separator/>
      </w:r>
    </w:p>
  </w:footnote>
  <w:footnote w:type="continuationSeparator" w:id="0">
    <w:p w:rsidR="00880AD3" w:rsidRDefault="00880AD3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3738E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7F4182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80AD3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9F352-0A87-472F-A095-925DA489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4209</Words>
  <Characters>25256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pulina65@op.pl</cp:lastModifiedBy>
  <cp:revision>2</cp:revision>
  <cp:lastPrinted>2019-05-20T05:31:00Z</cp:lastPrinted>
  <dcterms:created xsi:type="dcterms:W3CDTF">2022-12-13T07:57:00Z</dcterms:created>
  <dcterms:modified xsi:type="dcterms:W3CDTF">2022-12-13T07:57:00Z</dcterms:modified>
</cp:coreProperties>
</file>